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020" w:rsidRDefault="007814FA">
      <w:pPr>
        <w:pStyle w:val="normal0"/>
        <w:jc w:val="center"/>
      </w:pPr>
      <w:r>
        <w:rPr>
          <w:rFonts w:ascii="Consolas" w:eastAsia="Consolas" w:hAnsi="Consolas" w:cs="Consolas"/>
          <w:b/>
          <w:color w:val="39DB1B"/>
          <w:sz w:val="24"/>
          <w:szCs w:val="24"/>
        </w:rPr>
        <w:t>1</w:t>
      </w:r>
      <w:r>
        <w:rPr>
          <w:rFonts w:ascii="Sorts Mill Goudy" w:eastAsia="Sorts Mill Goudy" w:hAnsi="Sorts Mill Goudy" w:cs="Sorts Mill Goudy"/>
          <w:b/>
          <w:color w:val="39DB1B"/>
          <w:sz w:val="24"/>
          <w:szCs w:val="24"/>
          <w:vertAlign w:val="superscript"/>
        </w:rPr>
        <w:t>er</w:t>
      </w:r>
      <w:r>
        <w:rPr>
          <w:rFonts w:ascii="Sorts Mill Goudy" w:eastAsia="Sorts Mill Goudy" w:hAnsi="Sorts Mill Goudy" w:cs="Sorts Mill Goudy"/>
          <w:b/>
          <w:color w:val="39DB1B"/>
          <w:sz w:val="24"/>
          <w:szCs w:val="24"/>
        </w:rPr>
        <w:t xml:space="preserve"> EMD d’IMMUNOLOGIE 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1 - L’immunité adaptative :</w:t>
      </w:r>
    </w:p>
    <w:p w:rsidR="003F6020" w:rsidRDefault="007814FA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 d'action immédiate.</w:t>
      </w:r>
    </w:p>
    <w:p w:rsidR="003F6020" w:rsidRDefault="007814FA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 intervenir des cellules responsables de la phagocytose.</w:t>
      </w:r>
    </w:p>
    <w:p w:rsidR="003F6020" w:rsidRDefault="007814FA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Dépend de la reconnaissance spécifique de la substance étrangère.</w:t>
      </w:r>
    </w:p>
    <w:p w:rsidR="003F6020" w:rsidRDefault="007814FA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Produit des lymphocytes T mémoires.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2 - L’immunité acquise, à la différence de l'immunité naturelle :</w:t>
      </w:r>
    </w:p>
    <w:p w:rsidR="003F6020" w:rsidRDefault="007814F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uniquement des facteurs humoraux.</w:t>
      </w:r>
    </w:p>
    <w:p w:rsidR="003F6020" w:rsidRDefault="007814F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Est spécifique de chaque agent pathogène.</w:t>
      </w:r>
    </w:p>
    <w:p w:rsidR="003F6020" w:rsidRDefault="007814F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 en œuvre uniquement des facteurs cellulaires. </w:t>
      </w:r>
    </w:p>
    <w:p w:rsidR="003F6020" w:rsidRDefault="007814F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Met en œuvre des facteurs humoraux et cellulaires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3 - Parmi les organes suivants chez l'homme, lesquels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 organes lymphoïdes primaires ? </w:t>
      </w:r>
    </w:p>
    <w:p w:rsidR="003F6020" w:rsidRDefault="007814FA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La moelle osseuse.</w:t>
      </w:r>
    </w:p>
    <w:p w:rsidR="003F6020" w:rsidRDefault="007814FA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bourse de FABRICIUS.</w:t>
      </w:r>
    </w:p>
    <w:p w:rsidR="003F6020" w:rsidRDefault="007814FA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Le thymus.</w:t>
      </w:r>
    </w:p>
    <w:p w:rsidR="003F6020" w:rsidRDefault="007814FA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muqueuses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4 - Dans le thymus on trouve :</w:t>
      </w:r>
    </w:p>
    <w:p w:rsidR="003F6020" w:rsidRPr="00764F02" w:rsidRDefault="007814FA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64F02">
        <w:rPr>
          <w:rFonts w:ascii="Times New Roman" w:eastAsia="Times New Roman" w:hAnsi="Times New Roman" w:cs="Times New Roman"/>
          <w:sz w:val="24"/>
          <w:szCs w:val="24"/>
          <w:highlight w:val="yellow"/>
        </w:rPr>
        <w:t>Des corpuscules de HASSAL.</w:t>
      </w:r>
    </w:p>
    <w:p w:rsidR="003F6020" w:rsidRPr="00764F02" w:rsidRDefault="007814FA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CD8"/>
        </w:rPr>
      </w:pPr>
      <w:r w:rsidRPr="00764F0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CD8"/>
        </w:rPr>
        <w:t xml:space="preserve">Des lymphocytes </w:t>
      </w:r>
    </w:p>
    <w:p w:rsidR="003F6020" w:rsidRDefault="007814FA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 cordons de BILLROTH</w:t>
      </w:r>
    </w:p>
    <w:p w:rsidR="003F6020" w:rsidRDefault="007814FA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 cellules de LANGERHANS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5 - Concernant les organes lymphoïdes secondaires, les caractéristiques suivantes sont vraies :</w:t>
      </w:r>
    </w:p>
    <w:p w:rsidR="003F6020" w:rsidRDefault="007814FA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Sites de libération des lymphocytes B et T</w:t>
      </w:r>
    </w:p>
    <w:p w:rsidR="003F6020" w:rsidRDefault="007814FA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Colonisation dépendante des organes lymphoïdes primaires.</w:t>
      </w:r>
    </w:p>
    <w:p w:rsidR="003F6020" w:rsidRDefault="007814FA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Structure sous forme de centre germinatif ou follicule lymphoïde</w:t>
      </w:r>
    </w:p>
    <w:p w:rsidR="003F6020" w:rsidRDefault="007814FA">
      <w:pPr>
        <w:pStyle w:val="normal0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Involution post-natale rapide.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6 - Le thymus est un organe lymphoïde :</w:t>
      </w:r>
    </w:p>
    <w:p w:rsidR="003F6020" w:rsidRDefault="007814FA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Secondaire</w:t>
      </w:r>
    </w:p>
    <w:p w:rsidR="003F6020" w:rsidRDefault="007814FA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Nécessaire à la maturation des lymphocytes T</w:t>
      </w:r>
    </w:p>
    <w:p w:rsidR="003F6020" w:rsidRDefault="007814FA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Qui libère dans le sang, des lymphocytes T porteurs des molécule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s CD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et CD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  <w:vertAlign w:val="subscript"/>
        </w:rPr>
        <w:t>3</w:t>
      </w:r>
    </w:p>
    <w:p w:rsidR="003F6020" w:rsidRDefault="007814FA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Educateur des lymphocytes 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7 - Parmi les cellules suivantes, quelles sont les cellules endothéliales ?</w:t>
      </w:r>
    </w:p>
    <w:p w:rsidR="003F6020" w:rsidRDefault="007814F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Les cellules sentinelle</w:t>
      </w:r>
    </w:p>
    <w:p w:rsidR="003F6020" w:rsidRDefault="007814F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cellules sécrétoires.</w:t>
      </w:r>
    </w:p>
    <w:p w:rsidR="003F6020" w:rsidRDefault="007814F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Les cellules adhésives</w:t>
      </w:r>
    </w:p>
    <w:p w:rsidR="003F6020" w:rsidRDefault="007814F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plaquettes sanguines.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8 - Listeria et mycobactéries résisten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à la phagocytose car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F6020" w:rsidRDefault="007814FA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Elles résistent à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endocytose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020" w:rsidRDefault="007814FA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Elles empêchent la formation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phagosome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020" w:rsidRDefault="007814FA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Elles empêchent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exocytose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et se multiplient dans la cellule.</w:t>
      </w:r>
    </w:p>
    <w:p w:rsidR="003F6020" w:rsidRDefault="007814FA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Elles provoquent un phénomène d'hypersensibilité retardée.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9 - Concernant le TCR, lesquelle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de ces propositions sont vraies ?</w:t>
      </w:r>
    </w:p>
    <w:p w:rsidR="003F6020" w:rsidRDefault="007814F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C'est un site spécifique de reconnaissance de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épitope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.</w:t>
      </w:r>
    </w:p>
    <w:p w:rsidR="003F6020" w:rsidRDefault="007814F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Il ne reconnaît que les protéines découpées en peptides et présentées par les CPA.</w:t>
      </w:r>
    </w:p>
    <w:p w:rsidR="003F6020" w:rsidRDefault="007814F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Il est composé de deux chaînes polypeptidiques α et β</w:t>
      </w:r>
    </w:p>
    <w:p w:rsidR="003F6020" w:rsidRDefault="007814F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est capable de reconnaître des protéines natives non dégradées par le macrophage.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10 - Le lymphocyte B :</w:t>
      </w:r>
    </w:p>
    <w:p w:rsidR="003F6020" w:rsidRDefault="007814FA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Se différencie dans la moelle osseuse.</w:t>
      </w:r>
    </w:p>
    <w:p w:rsidR="003F6020" w:rsidRDefault="007814FA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Naïf réside dans les tissus périphériques.</w:t>
      </w:r>
    </w:p>
    <w:p w:rsidR="003F6020" w:rsidRDefault="007814FA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Peut présenter l'antigène aux LT via l'expression de molécules du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CMH</w:t>
      </w:r>
    </w:p>
    <w:p w:rsidR="003F6020" w:rsidRDefault="007814FA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Conservent encore le marqueur CD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34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11 - Le CD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est un complexe moléculaire de membrane des lymphocytes, jouent un rôle dans : </w:t>
      </w:r>
    </w:p>
    <w:p w:rsidR="003F6020" w:rsidRDefault="007814FA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reconnaissance de l'antigène.</w:t>
      </w:r>
    </w:p>
    <w:p w:rsidR="003F6020" w:rsidRDefault="007814FA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La transduction d'un signal intracellulaire.</w:t>
      </w:r>
    </w:p>
    <w:p w:rsidR="003F6020" w:rsidRDefault="007814FA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L'expression d'un récepteur d'antigène F.</w:t>
      </w:r>
    </w:p>
    <w:p w:rsidR="003F6020" w:rsidRDefault="007814FA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L'int</w:t>
      </w:r>
      <w:r>
        <w:rPr>
          <w:rFonts w:ascii="Times New Roman" w:eastAsia="Times New Roman" w:hAnsi="Times New Roman" w:cs="Times New Roman"/>
          <w:sz w:val="24"/>
          <w:szCs w:val="24"/>
        </w:rPr>
        <w:t>eraction avec les molécules du CMH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12 - Les cellules Pro-B :</w:t>
      </w:r>
    </w:p>
    <w:p w:rsidR="003F6020" w:rsidRDefault="007814FA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Expriment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cKit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.</w:t>
      </w:r>
    </w:p>
    <w:p w:rsidR="003F6020" w:rsidRDefault="007814FA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Ont réarrangé leurs gènes des immunoglobulines.</w:t>
      </w:r>
    </w:p>
    <w:p w:rsidR="003F6020" w:rsidRDefault="007814FA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Sont CD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3F6020" w:rsidRDefault="007814FA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Sont CD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  <w:vertAlign w:val="subscript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+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13 - Quelles protéines du complément, sont de classe III du CMH ? </w:t>
      </w:r>
    </w:p>
    <w:p w:rsidR="003F6020" w:rsidRDefault="007814FA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Bf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</w:t>
      </w:r>
    </w:p>
    <w:p w:rsidR="003F6020" w:rsidRDefault="007814FA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  <w:vertAlign w:val="subscript"/>
        </w:rPr>
        <w:t>4</w:t>
      </w:r>
    </w:p>
    <w:p w:rsidR="003F6020" w:rsidRDefault="007814FA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020" w:rsidRDefault="007814FA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14 - Le rôle des molécules du CMH est de :</w:t>
      </w:r>
    </w:p>
    <w:p w:rsidR="003F6020" w:rsidRDefault="007814FA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Réagir avec des récepteurs des cellules NK</w:t>
      </w:r>
    </w:p>
    <w:p w:rsidR="003F6020" w:rsidRDefault="007814FA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Dégrader les antigènes.</w:t>
      </w:r>
    </w:p>
    <w:p w:rsidR="003F6020" w:rsidRDefault="007814FA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Présenter des peptides aux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lymphocy</w:t>
      </w:r>
      <w:proofErr w:type="spellEnd"/>
    </w:p>
    <w:p w:rsidR="003F6020" w:rsidRDefault="007814FA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Réguler la réponse inflammatoire F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15 - Les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:</w:t>
      </w:r>
    </w:p>
    <w:p w:rsidR="003F6020" w:rsidRDefault="007814FA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lastRenderedPageBreak/>
        <w:t xml:space="preserve">Représentent 15%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totales sériques.</w:t>
      </w:r>
    </w:p>
    <w:p w:rsidR="003F6020" w:rsidRDefault="007814FA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Sont principaleme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nt sécrétoires</w:t>
      </w:r>
    </w:p>
    <w:p w:rsidR="003F6020" w:rsidRDefault="007814FA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Existent sous forme polymérique dans le sérum.</w:t>
      </w:r>
    </w:p>
    <w:p w:rsidR="003F6020" w:rsidRDefault="007814FA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Jouent un rôle fondamental dans l'immunité muqueuse.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16 - Quels sont les mécanismes moléculaires qui régissent la commutation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isotypique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</w:p>
    <w:p w:rsidR="003F6020" w:rsidRDefault="007814F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Epissage alternatif</w:t>
      </w:r>
    </w:p>
    <w:p w:rsidR="003F6020" w:rsidRDefault="007814F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Réarrangements au niveau des zones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situées LVDJ et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Cδ</w:t>
      </w:r>
      <w:proofErr w:type="spellEnd"/>
    </w:p>
    <w:p w:rsidR="003F6020" w:rsidRDefault="007814F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Sens unique.</w:t>
      </w:r>
    </w:p>
    <w:p w:rsidR="003F6020" w:rsidRDefault="007814F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Réarrangements au niveau de la zone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située entre V et DJ.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17 - Les immunoglobulines de surface du lymphocyte B ont un rôle dans :</w:t>
      </w:r>
    </w:p>
    <w:p w:rsidR="003F6020" w:rsidRDefault="007814FA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La reconnaissance de l'antigène spécifique.</w:t>
      </w:r>
    </w:p>
    <w:p w:rsidR="003F6020" w:rsidRDefault="007814FA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dégranulation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basophiles.</w:t>
      </w:r>
    </w:p>
    <w:p w:rsidR="003F6020" w:rsidRDefault="007814FA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La transmission d'un signal d'activation.</w:t>
      </w:r>
    </w:p>
    <w:p w:rsidR="003F6020" w:rsidRDefault="007814FA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L'activation du macrophage.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18 - Quelle(s) proposition(s) s'applique (nt) à la molécule MBL ?</w:t>
      </w:r>
    </w:p>
    <w:p w:rsidR="003F6020" w:rsidRDefault="007814F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 est produite massivement au cours de la réaction allergique.</w:t>
      </w:r>
    </w:p>
    <w:p w:rsidR="003F6020" w:rsidRDefault="007814F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 participe à la réponse immunitaire adaptative.</w:t>
      </w:r>
    </w:p>
    <w:p w:rsidR="003F6020" w:rsidRDefault="007814F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Elle agit à la fois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opsonisant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les micro-organismes et en activant le complément.</w:t>
      </w:r>
    </w:p>
    <w:p w:rsidR="003F6020" w:rsidRDefault="007814F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Elle se fixe sur des résidus mannose à la surface des micro-organismes.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19 - Les activateurs de la voie classique du complément sont non seulement les immunoglobulines M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G mais aussi :</w:t>
      </w:r>
    </w:p>
    <w:p w:rsidR="003F6020" w:rsidRDefault="007814F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acetyl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glucosamine et mannoses des parois bactériennes.</w:t>
      </w:r>
    </w:p>
    <w:p w:rsidR="003F6020" w:rsidRDefault="007814F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CRP</w:t>
      </w:r>
    </w:p>
    <w:p w:rsidR="003F6020" w:rsidRDefault="007814F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Substance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amyloïd</w:t>
      </w:r>
      <w:proofErr w:type="spellEnd"/>
    </w:p>
    <w:p w:rsidR="003F6020" w:rsidRDefault="007814F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Venin de cobra.</w:t>
      </w:r>
    </w:p>
    <w:p w:rsidR="003F6020" w:rsidRDefault="007814FA">
      <w:pPr>
        <w:pStyle w:val="normal0"/>
        <w:spacing w:before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20 - Les motifs suivants sont des motifs moléculaires associés aux pathogènes (PAMP) : </w:t>
      </w:r>
    </w:p>
    <w:p w:rsidR="003F6020" w:rsidRDefault="007814FA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ARN viral double brin.</w:t>
      </w:r>
    </w:p>
    <w:p w:rsidR="003F6020" w:rsidRDefault="007814FA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Motif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>déméthylé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CD8"/>
        </w:rPr>
        <w:t xml:space="preserve"> du DNA.</w:t>
      </w:r>
    </w:p>
    <w:p w:rsidR="003F6020" w:rsidRDefault="007814FA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TLRs</w:t>
      </w:r>
      <w:proofErr w:type="spellEnd"/>
    </w:p>
    <w:p w:rsidR="003F6020" w:rsidRDefault="007814FA">
      <w:pPr>
        <w:pStyle w:val="normal0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NLR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3F6020" w:rsidRDefault="003F6020">
      <w:pPr>
        <w:pStyle w:val="normal0"/>
      </w:pPr>
    </w:p>
    <w:p w:rsidR="003F6020" w:rsidRDefault="003F6020">
      <w:pPr>
        <w:pStyle w:val="normal0"/>
      </w:pPr>
    </w:p>
    <w:p w:rsidR="003F6020" w:rsidRDefault="003F6020">
      <w:pPr>
        <w:pStyle w:val="normal0"/>
      </w:pPr>
    </w:p>
    <w:p w:rsidR="003F6020" w:rsidRDefault="003F6020">
      <w:pPr>
        <w:pStyle w:val="normal0"/>
      </w:pPr>
    </w:p>
    <w:sectPr w:rsidR="003F6020" w:rsidSect="003F6020">
      <w:headerReference w:type="default" r:id="rId7"/>
      <w:pgSz w:w="12240" w:h="15840"/>
      <w:pgMar w:top="1247" w:right="1247" w:bottom="1133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FA" w:rsidRDefault="007814FA" w:rsidP="003F6020">
      <w:pPr>
        <w:spacing w:line="240" w:lineRule="auto"/>
      </w:pPr>
      <w:r>
        <w:separator/>
      </w:r>
    </w:p>
  </w:endnote>
  <w:endnote w:type="continuationSeparator" w:id="0">
    <w:p w:rsidR="007814FA" w:rsidRDefault="007814FA" w:rsidP="003F6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rts Mill Gou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ntium Book Bas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FA" w:rsidRDefault="007814FA" w:rsidP="003F6020">
      <w:pPr>
        <w:spacing w:line="240" w:lineRule="auto"/>
      </w:pPr>
      <w:r>
        <w:separator/>
      </w:r>
    </w:p>
  </w:footnote>
  <w:footnote w:type="continuationSeparator" w:id="0">
    <w:p w:rsidR="007814FA" w:rsidRDefault="007814FA" w:rsidP="003F60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0" w:rsidRDefault="003F6020">
    <w:pPr>
      <w:pStyle w:val="normal0"/>
    </w:pPr>
  </w:p>
  <w:p w:rsidR="003F6020" w:rsidRDefault="007814FA">
    <w:pPr>
      <w:pStyle w:val="normal0"/>
    </w:pPr>
    <w:r>
      <w:rPr>
        <w:rFonts w:ascii="Gentium Book Basic" w:eastAsia="Gentium Book Basic" w:hAnsi="Gentium Book Basic" w:cs="Gentium Book Basic"/>
        <w:color w:val="073763"/>
        <w:sz w:val="20"/>
        <w:szCs w:val="20"/>
      </w:rPr>
      <w:t>UNIVERSITE ABOU BEKER BELKAID    Tlemcen</w:t>
    </w:r>
  </w:p>
  <w:p w:rsidR="003F6020" w:rsidRDefault="007814FA">
    <w:pPr>
      <w:pStyle w:val="normal0"/>
    </w:pPr>
    <w:r>
      <w:rPr>
        <w:rFonts w:ascii="Gentium Book Basic" w:eastAsia="Gentium Book Basic" w:hAnsi="Gentium Book Basic" w:cs="Gentium Book Basic"/>
        <w:color w:val="073763"/>
        <w:sz w:val="20"/>
        <w:szCs w:val="20"/>
      </w:rPr>
      <w:t>3ème Année Médecine</w:t>
    </w:r>
  </w:p>
  <w:p w:rsidR="003F6020" w:rsidRDefault="007814FA">
    <w:pPr>
      <w:pStyle w:val="normal0"/>
    </w:pPr>
    <w:r>
      <w:rPr>
        <w:rFonts w:ascii="Gentium Book Basic" w:eastAsia="Gentium Book Basic" w:hAnsi="Gentium Book Basic" w:cs="Gentium Book Basic"/>
        <w:color w:val="073763"/>
        <w:sz w:val="20"/>
        <w:szCs w:val="20"/>
      </w:rPr>
      <w:t>EMD 1 - Immunologie - (</w:t>
    </w:r>
    <w:r>
      <w:rPr>
        <w:rFonts w:ascii="Gentium Book Basic" w:eastAsia="Gentium Book Basic" w:hAnsi="Gentium Book Basic" w:cs="Gentium Book Basic"/>
        <w:b/>
        <w:color w:val="FF0000"/>
      </w:rPr>
      <w:t>2015/2016</w:t>
    </w:r>
    <w:r>
      <w:rPr>
        <w:rFonts w:ascii="Gentium Book Basic" w:eastAsia="Gentium Book Basic" w:hAnsi="Gentium Book Basic" w:cs="Gentium Book Basic"/>
        <w:color w:val="073763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868"/>
    <w:multiLevelType w:val="multilevel"/>
    <w:tmpl w:val="8EF0FDF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20F2C86"/>
    <w:multiLevelType w:val="multilevel"/>
    <w:tmpl w:val="9F26EE5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4916F82"/>
    <w:multiLevelType w:val="multilevel"/>
    <w:tmpl w:val="592EB79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4633F63"/>
    <w:multiLevelType w:val="multilevel"/>
    <w:tmpl w:val="0770D29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947634C"/>
    <w:multiLevelType w:val="multilevel"/>
    <w:tmpl w:val="5702764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25567D7B"/>
    <w:multiLevelType w:val="multilevel"/>
    <w:tmpl w:val="566C03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5DB5070"/>
    <w:multiLevelType w:val="multilevel"/>
    <w:tmpl w:val="4226363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BDF2C89"/>
    <w:multiLevelType w:val="multilevel"/>
    <w:tmpl w:val="9B0E002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7EB3BD7"/>
    <w:multiLevelType w:val="multilevel"/>
    <w:tmpl w:val="C910F3C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48036A1A"/>
    <w:multiLevelType w:val="multilevel"/>
    <w:tmpl w:val="551C827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4DB43976"/>
    <w:multiLevelType w:val="multilevel"/>
    <w:tmpl w:val="655840B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507279DC"/>
    <w:multiLevelType w:val="multilevel"/>
    <w:tmpl w:val="67F6E4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51794906"/>
    <w:multiLevelType w:val="multilevel"/>
    <w:tmpl w:val="5BC611B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57F507F0"/>
    <w:multiLevelType w:val="multilevel"/>
    <w:tmpl w:val="842647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671852D5"/>
    <w:multiLevelType w:val="multilevel"/>
    <w:tmpl w:val="18F013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676C64FE"/>
    <w:multiLevelType w:val="multilevel"/>
    <w:tmpl w:val="3E14D69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>
    <w:nsid w:val="6B0C72A0"/>
    <w:multiLevelType w:val="multilevel"/>
    <w:tmpl w:val="43D0F2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>
    <w:nsid w:val="738B79BB"/>
    <w:multiLevelType w:val="multilevel"/>
    <w:tmpl w:val="772E7E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73C35D92"/>
    <w:multiLevelType w:val="multilevel"/>
    <w:tmpl w:val="06E00DE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>
    <w:nsid w:val="7AF42DAF"/>
    <w:multiLevelType w:val="multilevel"/>
    <w:tmpl w:val="B498AF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9"/>
  </w:num>
  <w:num w:numId="15">
    <w:abstractNumId w:val="0"/>
  </w:num>
  <w:num w:numId="16">
    <w:abstractNumId w:val="5"/>
  </w:num>
  <w:num w:numId="17">
    <w:abstractNumId w:val="8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20"/>
    <w:rsid w:val="003F6020"/>
    <w:rsid w:val="00764F02"/>
    <w:rsid w:val="0078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3F602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3F602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3F602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3F602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3F602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3F602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F6020"/>
  </w:style>
  <w:style w:type="table" w:customStyle="1" w:styleId="TableNormal">
    <w:name w:val="Table Normal"/>
    <w:rsid w:val="003F60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F602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3F602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AmIIne</cp:lastModifiedBy>
  <cp:revision>2</cp:revision>
  <dcterms:created xsi:type="dcterms:W3CDTF">2017-07-24T00:18:00Z</dcterms:created>
  <dcterms:modified xsi:type="dcterms:W3CDTF">2017-07-24T00:18:00Z</dcterms:modified>
</cp:coreProperties>
</file>