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F2" w:rsidRPr="00617959" w:rsidRDefault="0074491A" w:rsidP="0074491A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r w:rsidRPr="00617959">
        <w:rPr>
          <w:rFonts w:asciiTheme="majorHAnsi" w:hAnsiTheme="majorHAnsi"/>
          <w:sz w:val="40"/>
          <w:szCs w:val="40"/>
        </w:rPr>
        <w:t>Localisation tumorale secondaire intra-</w:t>
      </w:r>
      <w:bookmarkEnd w:id="0"/>
      <w:r w:rsidRPr="00617959">
        <w:rPr>
          <w:rFonts w:asciiTheme="majorHAnsi" w:hAnsiTheme="majorHAnsi"/>
          <w:sz w:val="40"/>
          <w:szCs w:val="40"/>
        </w:rPr>
        <w:t xml:space="preserve">thoracique </w:t>
      </w:r>
    </w:p>
    <w:p w:rsidR="00152FB1" w:rsidRPr="00617959" w:rsidRDefault="00152FB1" w:rsidP="0074491A">
      <w:pPr>
        <w:jc w:val="center"/>
        <w:rPr>
          <w:rFonts w:asciiTheme="majorHAnsi" w:hAnsiTheme="majorHAnsi"/>
          <w:sz w:val="32"/>
          <w:szCs w:val="32"/>
        </w:rPr>
      </w:pPr>
    </w:p>
    <w:p w:rsidR="00152FB1" w:rsidRPr="00617959" w:rsidRDefault="00152FB1" w:rsidP="00152FB1">
      <w:pPr>
        <w:pStyle w:val="Paragraphedeliste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Introduction :</w:t>
      </w:r>
    </w:p>
    <w:p w:rsidR="00000000" w:rsidRPr="00617959" w:rsidRDefault="00617959" w:rsidP="00152FB1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C’est une pathologie fréquente touchant tous les âges et les deux sexes</w:t>
      </w:r>
    </w:p>
    <w:p w:rsidR="00000000" w:rsidRPr="00617959" w:rsidRDefault="00617959" w:rsidP="00152FB1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Métastases pulmonaires: tumeurs malignes pulmonaires les plus fréquente</w:t>
      </w:r>
    </w:p>
    <w:p w:rsidR="00000000" w:rsidRPr="00617959" w:rsidRDefault="00617959" w:rsidP="00152FB1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Fréquence importante  des métastases pulmonaires: fonction de filtre du réseau vasculaire</w:t>
      </w:r>
    </w:p>
    <w:p w:rsidR="00000000" w:rsidRPr="00617959" w:rsidRDefault="00152FB1" w:rsidP="00152FB1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Poumon: </w:t>
      </w:r>
      <w:r w:rsidR="00617959" w:rsidRPr="00617959">
        <w:rPr>
          <w:rFonts w:asciiTheme="majorHAnsi" w:hAnsiTheme="majorHAnsi"/>
          <w:sz w:val="32"/>
          <w:szCs w:val="32"/>
        </w:rPr>
        <w:t>30 à 50% des localisati</w:t>
      </w:r>
      <w:r w:rsidR="00617959" w:rsidRPr="00617959">
        <w:rPr>
          <w:rFonts w:asciiTheme="majorHAnsi" w:hAnsiTheme="majorHAnsi"/>
          <w:sz w:val="32"/>
          <w:szCs w:val="32"/>
        </w:rPr>
        <w:t>ons secondaires</w:t>
      </w:r>
    </w:p>
    <w:p w:rsidR="00000000" w:rsidRPr="00617959" w:rsidRDefault="00617959" w:rsidP="00152FB1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Aspects sémiologiques variables</w:t>
      </w:r>
    </w:p>
    <w:p w:rsidR="00F56A53" w:rsidRPr="00617959" w:rsidRDefault="00F56A53" w:rsidP="00152FB1">
      <w:pPr>
        <w:rPr>
          <w:rFonts w:asciiTheme="majorHAnsi" w:hAnsiTheme="majorHAnsi"/>
          <w:sz w:val="32"/>
          <w:szCs w:val="32"/>
        </w:rPr>
      </w:pPr>
    </w:p>
    <w:p w:rsidR="00000000" w:rsidRPr="00617959" w:rsidRDefault="00617959" w:rsidP="00F56A53">
      <w:pPr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Par ordre de fréquence: 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Ostéosarcome; rein 75%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Tumeur de la thyroïde 65%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Mélanome 60%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Cancer du sein 55%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Cancer </w:t>
      </w:r>
      <w:proofErr w:type="gramStart"/>
      <w:r w:rsidRPr="00617959">
        <w:rPr>
          <w:rFonts w:asciiTheme="majorHAnsi" w:hAnsiTheme="majorHAnsi"/>
          <w:sz w:val="32"/>
          <w:szCs w:val="32"/>
        </w:rPr>
        <w:t>du</w:t>
      </w:r>
      <w:proofErr w:type="gramEnd"/>
      <w:r w:rsidRPr="00617959">
        <w:rPr>
          <w:rFonts w:asciiTheme="majorHAnsi" w:hAnsiTheme="majorHAnsi"/>
          <w:sz w:val="32"/>
          <w:szCs w:val="32"/>
        </w:rPr>
        <w:t xml:space="preserve"> prostate 40%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Tumeurs du tube digestif, pancréas, utérus, colon, ovaire ‹ 20%</w:t>
      </w:r>
      <w:r w:rsidRPr="00617959">
        <w:rPr>
          <w:rFonts w:asciiTheme="majorHAnsi" w:hAnsiTheme="majorHAnsi"/>
          <w:sz w:val="32"/>
          <w:szCs w:val="32"/>
        </w:rPr>
        <w:t xml:space="preserve"> </w:t>
      </w:r>
    </w:p>
    <w:p w:rsidR="00000000" w:rsidRPr="00617959" w:rsidRDefault="00617959" w:rsidP="00F56A53">
      <w:pPr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L’atteinte pulmonaire peut être: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initiale et exclusive 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lastRenderedPageBreak/>
        <w:t>séquentielle après atteinte hépatique et osseuse</w:t>
      </w:r>
    </w:p>
    <w:p w:rsidR="00000000" w:rsidRPr="00617959" w:rsidRDefault="00617959" w:rsidP="00F56A53">
      <w:pPr>
        <w:numPr>
          <w:ilvl w:val="1"/>
          <w:numId w:val="3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simultanée: pulmonaire, hépatique et osseuse</w:t>
      </w:r>
    </w:p>
    <w:p w:rsidR="00F56A53" w:rsidRPr="00617959" w:rsidRDefault="00F56A53" w:rsidP="00F56A53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Tomodensitométrie : technique imagerie la plus performante pour le diagnostic et le  suivi post--thérapeutique des métastases  pulmonaires</w:t>
      </w:r>
    </w:p>
    <w:p w:rsidR="00F56A53" w:rsidRPr="00617959" w:rsidRDefault="00F56A53" w:rsidP="00152FB1">
      <w:pPr>
        <w:rPr>
          <w:rFonts w:asciiTheme="majorHAnsi" w:hAnsiTheme="majorHAnsi"/>
          <w:sz w:val="32"/>
          <w:szCs w:val="32"/>
        </w:rPr>
      </w:pPr>
    </w:p>
    <w:p w:rsidR="00E862FB" w:rsidRPr="00617959" w:rsidRDefault="00E862FB" w:rsidP="00E862FB">
      <w:pPr>
        <w:pStyle w:val="Paragraphedeliste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voie de dissémination :</w:t>
      </w:r>
    </w:p>
    <w:p w:rsidR="00000000" w:rsidRPr="00617959" w:rsidRDefault="00617959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Artère pulmonaire (hématogène)</w:t>
      </w:r>
    </w:p>
    <w:p w:rsidR="00000000" w:rsidRPr="00617959" w:rsidRDefault="00617959" w:rsidP="00367EEF">
      <w:pPr>
        <w:ind w:firstLine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Lymphatique intra pulmonaire</w:t>
      </w:r>
    </w:p>
    <w:p w:rsidR="00000000" w:rsidRPr="00617959" w:rsidRDefault="00617959" w:rsidP="00367EEF">
      <w:pPr>
        <w:ind w:firstLine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Espace pleural</w:t>
      </w:r>
    </w:p>
    <w:p w:rsidR="00000000" w:rsidRPr="00617959" w:rsidRDefault="00617959" w:rsidP="00367EEF">
      <w:pPr>
        <w:ind w:firstLine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Artère bronchique</w:t>
      </w:r>
    </w:p>
    <w:p w:rsidR="00000000" w:rsidRPr="00617959" w:rsidRDefault="00617959" w:rsidP="00367EEF">
      <w:pPr>
        <w:ind w:firstLine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Voie aérienne</w:t>
      </w:r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A/ Dissémination lymphatique pulmonaire</w:t>
      </w:r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 péri—</w:t>
      </w:r>
      <w:proofErr w:type="spellStart"/>
      <w:r w:rsidRPr="00617959">
        <w:rPr>
          <w:rFonts w:asciiTheme="majorHAnsi" w:hAnsiTheme="majorHAnsi"/>
          <w:sz w:val="32"/>
          <w:szCs w:val="32"/>
        </w:rPr>
        <w:t>bronchovasculaire</w:t>
      </w:r>
      <w:proofErr w:type="spellEnd"/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617959">
        <w:rPr>
          <w:rFonts w:asciiTheme="majorHAnsi" w:hAnsiTheme="majorHAnsi"/>
          <w:sz w:val="32"/>
          <w:szCs w:val="32"/>
        </w:rPr>
        <w:t>Septa</w:t>
      </w:r>
      <w:proofErr w:type="spellEnd"/>
      <w:r w:rsidRPr="00617959">
        <w:rPr>
          <w:rFonts w:asciiTheme="majorHAnsi" w:hAnsiTheme="majorHAnsi"/>
          <w:sz w:val="32"/>
          <w:szCs w:val="32"/>
        </w:rPr>
        <w:t xml:space="preserve"> inter-lobulaires</w:t>
      </w:r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 Plèvre</w:t>
      </w:r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ab/>
        <w:t>Atteinte antégrade: à partir de métastases pulmonaires hématogène</w:t>
      </w:r>
    </w:p>
    <w:p w:rsidR="00367EEF" w:rsidRPr="00617959" w:rsidRDefault="00367EEF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ab/>
      </w:r>
      <w:proofErr w:type="gramStart"/>
      <w:r w:rsidRPr="00617959">
        <w:rPr>
          <w:rFonts w:asciiTheme="majorHAnsi" w:hAnsiTheme="majorHAnsi"/>
          <w:sz w:val="32"/>
          <w:szCs w:val="32"/>
        </w:rPr>
        <w:t>atteinte</w:t>
      </w:r>
      <w:proofErr w:type="gramEnd"/>
      <w:r w:rsidRPr="006179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617959">
        <w:rPr>
          <w:rFonts w:asciiTheme="majorHAnsi" w:hAnsiTheme="majorHAnsi"/>
          <w:sz w:val="32"/>
          <w:szCs w:val="32"/>
        </w:rPr>
        <w:t>rétro-grade</w:t>
      </w:r>
      <w:proofErr w:type="spellEnd"/>
      <w:r w:rsidRPr="00617959">
        <w:rPr>
          <w:rFonts w:asciiTheme="majorHAnsi" w:hAnsiTheme="majorHAnsi"/>
          <w:sz w:val="32"/>
          <w:szCs w:val="32"/>
        </w:rPr>
        <w:t>: à partir d’un gonglion hilaire</w:t>
      </w:r>
    </w:p>
    <w:p w:rsidR="00E84DD1" w:rsidRPr="00617959" w:rsidRDefault="00E84DD1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B/ voie hématogène : la plus fréquente</w:t>
      </w:r>
    </w:p>
    <w:p w:rsidR="00E84DD1" w:rsidRPr="00617959" w:rsidRDefault="00F62830" w:rsidP="00367EEF">
      <w:pPr>
        <w:ind w:left="360"/>
        <w:rPr>
          <w:rFonts w:asciiTheme="majorHAnsi" w:hAnsiTheme="majorHAnsi"/>
          <w:sz w:val="32"/>
          <w:szCs w:val="32"/>
        </w:rPr>
      </w:pPr>
      <w:r w:rsidRPr="00617959">
        <w:rPr>
          <w:noProof/>
          <w:sz w:val="32"/>
          <w:szCs w:val="32"/>
          <w:lang w:eastAsia="fr-FR"/>
        </w:rPr>
        <w:lastRenderedPageBreak/>
        <w:drawing>
          <wp:inline distT="0" distB="0" distL="0" distR="0" wp14:anchorId="38FEA79E" wp14:editId="1C713CCE">
            <wp:extent cx="3954780" cy="35356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30" w:rsidRPr="00617959" w:rsidRDefault="007F310B" w:rsidP="007F310B">
      <w:pPr>
        <w:pStyle w:val="Paragraphedeliste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aspect radiologique :</w:t>
      </w:r>
    </w:p>
    <w:p w:rsidR="007F310B" w:rsidRPr="00617959" w:rsidRDefault="007F310B" w:rsidP="007F310B">
      <w:pPr>
        <w:rPr>
          <w:rFonts w:asciiTheme="majorHAnsi" w:hAnsiTheme="majorHAnsi"/>
          <w:sz w:val="32"/>
          <w:szCs w:val="32"/>
        </w:rPr>
      </w:pPr>
      <w:proofErr w:type="gramStart"/>
      <w:r w:rsidRPr="00617959">
        <w:rPr>
          <w:rFonts w:asciiTheme="majorHAnsi" w:hAnsiTheme="majorHAnsi"/>
          <w:sz w:val="32"/>
          <w:szCs w:val="32"/>
        </w:rPr>
        <w:t>a</w:t>
      </w:r>
      <w:proofErr w:type="gramEnd"/>
      <w:r w:rsidRPr="00617959">
        <w:rPr>
          <w:rFonts w:asciiTheme="majorHAnsi" w:hAnsiTheme="majorHAnsi"/>
          <w:sz w:val="32"/>
          <w:szCs w:val="32"/>
        </w:rPr>
        <w:t>/ nodule unique :</w:t>
      </w:r>
    </w:p>
    <w:p w:rsidR="00000000" w:rsidRPr="00617959" w:rsidRDefault="00617959" w:rsidP="00191E92">
      <w:pPr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  <w:u w:val="single"/>
        </w:rPr>
        <w:t>Aspect typique</w:t>
      </w:r>
      <w:r w:rsidRPr="00617959">
        <w:rPr>
          <w:rFonts w:asciiTheme="majorHAnsi" w:hAnsiTheme="majorHAnsi"/>
          <w:sz w:val="32"/>
          <w:szCs w:val="32"/>
        </w:rPr>
        <w:t>: bien limité à conteurs réguliers; centr</w:t>
      </w:r>
      <w:r w:rsidRPr="00617959">
        <w:rPr>
          <w:rFonts w:asciiTheme="majorHAnsi" w:hAnsiTheme="majorHAnsi"/>
          <w:sz w:val="32"/>
          <w:szCs w:val="32"/>
        </w:rPr>
        <w:t xml:space="preserve">é par un </w:t>
      </w:r>
      <w:r w:rsidR="00191E92" w:rsidRPr="00617959">
        <w:rPr>
          <w:rFonts w:asciiTheme="majorHAnsi" w:hAnsiTheme="majorHAnsi"/>
          <w:sz w:val="32"/>
          <w:szCs w:val="32"/>
        </w:rPr>
        <w:t>vaisseau</w:t>
      </w:r>
      <w:r w:rsidRPr="00617959">
        <w:rPr>
          <w:rFonts w:asciiTheme="majorHAnsi" w:hAnsiTheme="majorHAnsi"/>
          <w:sz w:val="32"/>
          <w:szCs w:val="32"/>
        </w:rPr>
        <w:t>; souvent périphérique et basale</w:t>
      </w:r>
    </w:p>
    <w:p w:rsidR="00000000" w:rsidRPr="00617959" w:rsidRDefault="00617959" w:rsidP="00191E92">
      <w:pPr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  <w:u w:val="single"/>
        </w:rPr>
        <w:t>Aspect atypique</w:t>
      </w:r>
      <w:r w:rsidRPr="00617959">
        <w:rPr>
          <w:rFonts w:asciiTheme="majorHAnsi" w:hAnsiTheme="majorHAnsi"/>
          <w:sz w:val="32"/>
          <w:szCs w:val="32"/>
        </w:rPr>
        <w:t>: contours irréguliers spicule; parfois flou hémorragique</w:t>
      </w:r>
      <w:r w:rsidRPr="00617959">
        <w:rPr>
          <w:rFonts w:asciiTheme="majorHAnsi" w:hAnsiTheme="majorHAnsi"/>
          <w:sz w:val="32"/>
          <w:szCs w:val="32"/>
        </w:rPr>
        <w:t xml:space="preserve"> </w:t>
      </w:r>
    </w:p>
    <w:p w:rsidR="00191E92" w:rsidRPr="00617959" w:rsidRDefault="00BE16D5" w:rsidP="00BE16D5">
      <w:pPr>
        <w:rPr>
          <w:rFonts w:asciiTheme="majorHAnsi" w:hAnsiTheme="majorHAnsi"/>
          <w:sz w:val="32"/>
          <w:szCs w:val="32"/>
        </w:rPr>
      </w:pPr>
      <w:proofErr w:type="gramStart"/>
      <w:r w:rsidRPr="00617959">
        <w:rPr>
          <w:rFonts w:asciiTheme="majorHAnsi" w:hAnsiTheme="majorHAnsi"/>
          <w:sz w:val="32"/>
          <w:szCs w:val="32"/>
        </w:rPr>
        <w:t>b</w:t>
      </w:r>
      <w:proofErr w:type="gramEnd"/>
      <w:r w:rsidRPr="00617959">
        <w:rPr>
          <w:rFonts w:asciiTheme="majorHAnsi" w:hAnsiTheme="majorHAnsi"/>
          <w:sz w:val="32"/>
          <w:szCs w:val="32"/>
        </w:rPr>
        <w:t>/ nodule excavé :</w:t>
      </w:r>
    </w:p>
    <w:p w:rsidR="00000000" w:rsidRPr="00617959" w:rsidRDefault="00617959" w:rsidP="00BE16D5">
      <w:pPr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Après chimiothérapie; rarement spontané (ORL, épidermoïde, adénocarcinome uro-génitale)</w:t>
      </w:r>
    </w:p>
    <w:p w:rsidR="004B2BB4" w:rsidRPr="00617959" w:rsidRDefault="004B2BB4" w:rsidP="004B2BB4">
      <w:pPr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Nodule calcifié: certaines métastases colique, carcinome médullaire thyroïdien</w:t>
      </w:r>
    </w:p>
    <w:p w:rsidR="00BE16D5" w:rsidRPr="00617959" w:rsidRDefault="00D553FC" w:rsidP="00BE16D5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c/nodules multiple :</w:t>
      </w:r>
    </w:p>
    <w:p w:rsidR="00000000" w:rsidRPr="00617959" w:rsidRDefault="00617959" w:rsidP="00D553FC">
      <w:pPr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Répartition aléatoire dans un ou deux </w:t>
      </w:r>
      <w:proofErr w:type="gramStart"/>
      <w:r w:rsidRPr="00617959">
        <w:rPr>
          <w:rFonts w:asciiTheme="majorHAnsi" w:hAnsiTheme="majorHAnsi"/>
          <w:sz w:val="32"/>
          <w:szCs w:val="32"/>
        </w:rPr>
        <w:t>poumon</w:t>
      </w:r>
      <w:proofErr w:type="gramEnd"/>
    </w:p>
    <w:p w:rsidR="00000000" w:rsidRPr="00617959" w:rsidRDefault="00617959" w:rsidP="00D553FC">
      <w:pPr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Tiers externe du poumon (sous pleur</w:t>
      </w:r>
      <w:r w:rsidRPr="00617959">
        <w:rPr>
          <w:rFonts w:asciiTheme="majorHAnsi" w:hAnsiTheme="majorHAnsi"/>
          <w:sz w:val="32"/>
          <w:szCs w:val="32"/>
        </w:rPr>
        <w:t>ale, les bases)</w:t>
      </w:r>
    </w:p>
    <w:p w:rsidR="00000000" w:rsidRPr="00617959" w:rsidRDefault="00617959" w:rsidP="00D553FC">
      <w:pPr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lastRenderedPageBreak/>
        <w:t xml:space="preserve">Taille identique ou variable: du micronodule </w:t>
      </w:r>
      <w:proofErr w:type="gramStart"/>
      <w:r w:rsidRPr="00617959">
        <w:rPr>
          <w:rFonts w:asciiTheme="majorHAnsi" w:hAnsiTheme="majorHAnsi"/>
          <w:sz w:val="32"/>
          <w:szCs w:val="32"/>
        </w:rPr>
        <w:t>au</w:t>
      </w:r>
      <w:proofErr w:type="gramEnd"/>
      <w:r w:rsidRPr="00617959">
        <w:rPr>
          <w:rFonts w:asciiTheme="majorHAnsi" w:hAnsiTheme="majorHAnsi"/>
          <w:sz w:val="32"/>
          <w:szCs w:val="32"/>
        </w:rPr>
        <w:t xml:space="preserve"> masse</w:t>
      </w:r>
    </w:p>
    <w:p w:rsidR="00D553FC" w:rsidRPr="00617959" w:rsidRDefault="00DC5ECD" w:rsidP="00BE16D5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d/lymphangite carcinomateuse :*</w:t>
      </w:r>
    </w:p>
    <w:p w:rsidR="00000000" w:rsidRPr="00617959" w:rsidRDefault="00617959" w:rsidP="00DC5ECD">
      <w:pPr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Liées à une dissémination hématogène, parfois associé </w:t>
      </w:r>
      <w:r w:rsidRPr="00617959">
        <w:rPr>
          <w:rFonts w:asciiTheme="majorHAnsi" w:hAnsiTheme="majorHAnsi"/>
          <w:sz w:val="32"/>
          <w:szCs w:val="32"/>
        </w:rPr>
        <w:t>à des nodules</w:t>
      </w:r>
    </w:p>
    <w:p w:rsidR="00000000" w:rsidRPr="00617959" w:rsidRDefault="00617959" w:rsidP="00DC5ECD">
      <w:pPr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Cancers du sein, de l’estomac, du pancréas, </w:t>
      </w:r>
      <w:proofErr w:type="gramStart"/>
      <w:r w:rsidRPr="00617959">
        <w:rPr>
          <w:rFonts w:asciiTheme="majorHAnsi" w:hAnsiTheme="majorHAnsi"/>
          <w:sz w:val="32"/>
          <w:szCs w:val="32"/>
        </w:rPr>
        <w:t>du</w:t>
      </w:r>
      <w:proofErr w:type="gramEnd"/>
      <w:r w:rsidRPr="00617959">
        <w:rPr>
          <w:rFonts w:asciiTheme="majorHAnsi" w:hAnsiTheme="majorHAnsi"/>
          <w:sz w:val="32"/>
          <w:szCs w:val="32"/>
        </w:rPr>
        <w:t xml:space="preserve"> prostate, du col utérin, carcinome à petite cellules, adénocarcinome pulmonaire</w:t>
      </w:r>
    </w:p>
    <w:p w:rsidR="00000000" w:rsidRPr="00617959" w:rsidRDefault="00617959" w:rsidP="00DC5ECD">
      <w:pPr>
        <w:numPr>
          <w:ilvl w:val="0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TDM:</w:t>
      </w:r>
    </w:p>
    <w:p w:rsidR="00000000" w:rsidRPr="00617959" w:rsidRDefault="00617959" w:rsidP="00DC5ECD">
      <w:pPr>
        <w:numPr>
          <w:ilvl w:val="1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Épaississement des </w:t>
      </w:r>
      <w:proofErr w:type="spellStart"/>
      <w:r w:rsidRPr="00617959">
        <w:rPr>
          <w:rFonts w:asciiTheme="majorHAnsi" w:hAnsiTheme="majorHAnsi"/>
          <w:sz w:val="32"/>
          <w:szCs w:val="32"/>
        </w:rPr>
        <w:t>septas</w:t>
      </w:r>
      <w:proofErr w:type="spellEnd"/>
      <w:r w:rsidRPr="00617959">
        <w:rPr>
          <w:rFonts w:asciiTheme="majorHAnsi" w:hAnsiTheme="majorHAnsi"/>
          <w:sz w:val="32"/>
          <w:szCs w:val="32"/>
        </w:rPr>
        <w:t xml:space="preserve"> sans distorsion bronchique, </w:t>
      </w:r>
    </w:p>
    <w:p w:rsidR="00000000" w:rsidRPr="00617959" w:rsidRDefault="00617959" w:rsidP="00DC5ECD">
      <w:pPr>
        <w:numPr>
          <w:ilvl w:val="1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Épaississement péri-</w:t>
      </w:r>
      <w:proofErr w:type="spellStart"/>
      <w:r w:rsidRPr="00617959">
        <w:rPr>
          <w:rFonts w:asciiTheme="majorHAnsi" w:hAnsiTheme="majorHAnsi"/>
          <w:sz w:val="32"/>
          <w:szCs w:val="32"/>
        </w:rPr>
        <w:t>bronchovasculaire</w:t>
      </w:r>
      <w:proofErr w:type="spellEnd"/>
    </w:p>
    <w:p w:rsidR="00000000" w:rsidRPr="00617959" w:rsidRDefault="00617959" w:rsidP="00DC5ECD">
      <w:pPr>
        <w:numPr>
          <w:ilvl w:val="1"/>
          <w:numId w:val="10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Épaississement sous pleural</w:t>
      </w:r>
    </w:p>
    <w:p w:rsidR="00DC5ECD" w:rsidRPr="00617959" w:rsidRDefault="007E2B01" w:rsidP="00BE16D5">
      <w:p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e/métastase pleurale :</w:t>
      </w:r>
    </w:p>
    <w:p w:rsidR="00000000" w:rsidRPr="00617959" w:rsidRDefault="00617959" w:rsidP="007E2B01">
      <w:pPr>
        <w:numPr>
          <w:ilvl w:val="0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Tumeurs pleurales malignes les plus fréquentes 95%</w:t>
      </w:r>
    </w:p>
    <w:p w:rsidR="00000000" w:rsidRPr="00617959" w:rsidRDefault="00617959" w:rsidP="007E2B01">
      <w:pPr>
        <w:numPr>
          <w:ilvl w:val="0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Adénocarcinomes pulmonaire, mammaire, ovarien et gastrique, les thymomes malins et les lymphomes.</w:t>
      </w:r>
    </w:p>
    <w:p w:rsidR="00000000" w:rsidRPr="00617959" w:rsidRDefault="00617959" w:rsidP="007E2B01">
      <w:pPr>
        <w:numPr>
          <w:ilvl w:val="0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Aspect:</w:t>
      </w:r>
    </w:p>
    <w:p w:rsidR="00000000" w:rsidRPr="00617959" w:rsidRDefault="00617959" w:rsidP="007E2B01">
      <w:pPr>
        <w:numPr>
          <w:ilvl w:val="1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Epanchement pleural (50%)</w:t>
      </w:r>
    </w:p>
    <w:p w:rsidR="00000000" w:rsidRPr="00617959" w:rsidRDefault="00617959" w:rsidP="007E2B01">
      <w:pPr>
        <w:numPr>
          <w:ilvl w:val="1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 xml:space="preserve">Épaississement nodulaire </w:t>
      </w:r>
    </w:p>
    <w:p w:rsidR="00000000" w:rsidRPr="00617959" w:rsidRDefault="00617959" w:rsidP="007E2B01">
      <w:pPr>
        <w:numPr>
          <w:ilvl w:val="1"/>
          <w:numId w:val="11"/>
        </w:numPr>
        <w:rPr>
          <w:rFonts w:asciiTheme="majorHAnsi" w:hAnsiTheme="majorHAnsi"/>
          <w:sz w:val="32"/>
          <w:szCs w:val="32"/>
        </w:rPr>
      </w:pPr>
      <w:r w:rsidRPr="00617959">
        <w:rPr>
          <w:rFonts w:asciiTheme="majorHAnsi" w:hAnsiTheme="majorHAnsi"/>
          <w:sz w:val="32"/>
          <w:szCs w:val="32"/>
        </w:rPr>
        <w:t>Épais</w:t>
      </w:r>
      <w:r w:rsidRPr="00617959">
        <w:rPr>
          <w:rFonts w:asciiTheme="majorHAnsi" w:hAnsiTheme="majorHAnsi"/>
          <w:sz w:val="32"/>
          <w:szCs w:val="32"/>
        </w:rPr>
        <w:t>sissement focal ou diffus: tissulaire, circonférentiel, nodulaire &gt; 1cm.</w:t>
      </w:r>
    </w:p>
    <w:p w:rsidR="007E2B01" w:rsidRPr="00617959" w:rsidRDefault="007E2B01" w:rsidP="00BE16D5">
      <w:pPr>
        <w:rPr>
          <w:rFonts w:asciiTheme="majorHAnsi" w:hAnsiTheme="majorHAnsi"/>
          <w:sz w:val="32"/>
          <w:szCs w:val="32"/>
        </w:rPr>
      </w:pPr>
    </w:p>
    <w:p w:rsidR="007F310B" w:rsidRPr="00617959" w:rsidRDefault="007F310B" w:rsidP="007F310B">
      <w:pPr>
        <w:rPr>
          <w:rFonts w:asciiTheme="majorHAnsi" w:hAnsiTheme="majorHAnsi"/>
          <w:sz w:val="32"/>
          <w:szCs w:val="32"/>
        </w:rPr>
      </w:pPr>
    </w:p>
    <w:p w:rsidR="00E862FB" w:rsidRPr="00617959" w:rsidRDefault="00E862FB" w:rsidP="00617959">
      <w:pPr>
        <w:rPr>
          <w:rFonts w:asciiTheme="majorHAnsi" w:hAnsiTheme="majorHAnsi"/>
          <w:sz w:val="32"/>
          <w:szCs w:val="32"/>
        </w:rPr>
      </w:pPr>
    </w:p>
    <w:sectPr w:rsidR="00E862FB" w:rsidRPr="00617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F2"/>
    <w:multiLevelType w:val="hybridMultilevel"/>
    <w:tmpl w:val="604E02AE"/>
    <w:lvl w:ilvl="0" w:tplc="045A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2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E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C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3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864FC"/>
    <w:multiLevelType w:val="hybridMultilevel"/>
    <w:tmpl w:val="AACAA670"/>
    <w:lvl w:ilvl="0" w:tplc="834C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8EAF0">
      <w:start w:val="4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A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4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86B75"/>
    <w:multiLevelType w:val="hybridMultilevel"/>
    <w:tmpl w:val="4D9CD7C0"/>
    <w:lvl w:ilvl="0" w:tplc="6422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E6254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45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9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89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002C12"/>
    <w:multiLevelType w:val="hybridMultilevel"/>
    <w:tmpl w:val="1CE607E4"/>
    <w:lvl w:ilvl="0" w:tplc="EF70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1926"/>
    <w:multiLevelType w:val="hybridMultilevel"/>
    <w:tmpl w:val="1A7E9984"/>
    <w:lvl w:ilvl="0" w:tplc="086E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D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FF0BE9"/>
    <w:multiLevelType w:val="hybridMultilevel"/>
    <w:tmpl w:val="2D6CD7E6"/>
    <w:lvl w:ilvl="0" w:tplc="451E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74BA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6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D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6852F6"/>
    <w:multiLevelType w:val="hybridMultilevel"/>
    <w:tmpl w:val="D7AA5244"/>
    <w:lvl w:ilvl="0" w:tplc="5C1AE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8E1F6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0E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815037"/>
    <w:multiLevelType w:val="hybridMultilevel"/>
    <w:tmpl w:val="3E4EC26A"/>
    <w:lvl w:ilvl="0" w:tplc="E05E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8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0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A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C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4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D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6E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EF663E"/>
    <w:multiLevelType w:val="hybridMultilevel"/>
    <w:tmpl w:val="251A9FA0"/>
    <w:lvl w:ilvl="0" w:tplc="4312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7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2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A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6E5BD3"/>
    <w:multiLevelType w:val="hybridMultilevel"/>
    <w:tmpl w:val="088C4448"/>
    <w:lvl w:ilvl="0" w:tplc="FDE0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6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0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8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8A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2B706C"/>
    <w:multiLevelType w:val="hybridMultilevel"/>
    <w:tmpl w:val="5E64B998"/>
    <w:lvl w:ilvl="0" w:tplc="714A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2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E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E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A"/>
    <w:rsid w:val="00152FB1"/>
    <w:rsid w:val="00191E92"/>
    <w:rsid w:val="001937CF"/>
    <w:rsid w:val="001E6CF2"/>
    <w:rsid w:val="002B4A36"/>
    <w:rsid w:val="00300235"/>
    <w:rsid w:val="00367EEF"/>
    <w:rsid w:val="004B2BB4"/>
    <w:rsid w:val="004F48F8"/>
    <w:rsid w:val="005C53F8"/>
    <w:rsid w:val="00617959"/>
    <w:rsid w:val="006F4233"/>
    <w:rsid w:val="0074491A"/>
    <w:rsid w:val="007E2B01"/>
    <w:rsid w:val="007F310B"/>
    <w:rsid w:val="00BE16D5"/>
    <w:rsid w:val="00D553FC"/>
    <w:rsid w:val="00DC5ECD"/>
    <w:rsid w:val="00E84DD1"/>
    <w:rsid w:val="00E862FB"/>
    <w:rsid w:val="00F56A53"/>
    <w:rsid w:val="00F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F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F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5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6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7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1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inovantis</dc:creator>
  <cp:lastModifiedBy>inovantis</cp:lastModifiedBy>
  <cp:revision>19</cp:revision>
  <dcterms:created xsi:type="dcterms:W3CDTF">1980-01-02T05:55:00Z</dcterms:created>
  <dcterms:modified xsi:type="dcterms:W3CDTF">1980-01-02T06:06:00Z</dcterms:modified>
</cp:coreProperties>
</file>