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57" w:rsidRPr="005D4557" w:rsidRDefault="005D4557" w:rsidP="005D4557">
      <w:pPr>
        <w:rPr>
          <w:rFonts w:asciiTheme="majorBidi" w:hAnsiTheme="majorBidi" w:cstheme="majorBidi"/>
          <w:b/>
          <w:bCs/>
          <w:sz w:val="20"/>
          <w:szCs w:val="20"/>
        </w:rPr>
      </w:pPr>
      <w:r w:rsidRPr="005D4557">
        <w:rPr>
          <w:rFonts w:asciiTheme="majorBidi" w:hAnsiTheme="majorBidi" w:cstheme="majorBidi"/>
          <w:b/>
          <w:bCs/>
          <w:sz w:val="20"/>
          <w:szCs w:val="20"/>
        </w:rPr>
        <w:t>Module gastroentérologie 2016 - 2017</w:t>
      </w:r>
    </w:p>
    <w:p w:rsidR="005D4557" w:rsidRDefault="005D4557" w:rsidP="00C82DE4">
      <w:pPr>
        <w:jc w:val="center"/>
      </w:pPr>
      <w:r w:rsidRPr="005D4557">
        <w:rPr>
          <w:rFonts w:asciiTheme="majorBidi" w:hAnsiTheme="majorBidi" w:cstheme="majorBidi"/>
          <w:b/>
          <w:bCs/>
          <w:sz w:val="40"/>
          <w:szCs w:val="40"/>
          <w:u w:val="single"/>
        </w:rPr>
        <w:t>Cancers du rectum</w:t>
      </w:r>
    </w:p>
    <w:p w:rsidR="005D4557" w:rsidRPr="00300C23" w:rsidRDefault="005D4557" w:rsidP="005D4557">
      <w:pPr>
        <w:pStyle w:val="Default"/>
        <w:rPr>
          <w:u w:val="single"/>
        </w:rPr>
      </w:pPr>
      <w:r w:rsidRPr="00300C23">
        <w:rPr>
          <w:b/>
          <w:bCs/>
          <w:u w:val="single"/>
        </w:rPr>
        <w:t xml:space="preserve">I- Définition-généralités : </w:t>
      </w:r>
    </w:p>
    <w:p w:rsidR="005D4557" w:rsidRPr="00300C23" w:rsidRDefault="005D4557" w:rsidP="005D4557">
      <w:pPr>
        <w:pStyle w:val="Default"/>
      </w:pPr>
      <w:r w:rsidRPr="00300C23">
        <w:t xml:space="preserve">Ce sont toutes les tumeurs malignes siégeant sur la portion allant de la jonction recto sigmoïdienne au bord supérieur des releveurs de l’anus. </w:t>
      </w:r>
    </w:p>
    <w:p w:rsidR="005D4557" w:rsidRPr="00300C23" w:rsidRDefault="005D4557" w:rsidP="005D4557">
      <w:pPr>
        <w:pStyle w:val="Default"/>
      </w:pPr>
      <w:r w:rsidRPr="00300C23">
        <w:t xml:space="preserve">Ces cancers tiennent leur intérêt de : </w:t>
      </w:r>
    </w:p>
    <w:p w:rsidR="005D4557" w:rsidRPr="00300C23" w:rsidRDefault="005D4557" w:rsidP="005D4557">
      <w:pPr>
        <w:pStyle w:val="Default"/>
        <w:spacing w:after="9"/>
      </w:pPr>
      <w:r w:rsidRPr="00300C23">
        <w:rPr>
          <w:rFonts w:ascii="Wingdings" w:hAnsi="Wingdings" w:cs="Wingdings"/>
        </w:rPr>
        <w:t></w:t>
      </w:r>
      <w:r w:rsidRPr="00300C23">
        <w:rPr>
          <w:rFonts w:ascii="Wingdings" w:hAnsi="Wingdings" w:cs="Wingdings"/>
        </w:rPr>
        <w:t></w:t>
      </w:r>
      <w:r w:rsidRPr="00300C23">
        <w:t xml:space="preserve">Leur fréquence </w:t>
      </w:r>
    </w:p>
    <w:p w:rsidR="005D4557" w:rsidRPr="00300C23" w:rsidRDefault="005D4557" w:rsidP="005D4557">
      <w:pPr>
        <w:pStyle w:val="Default"/>
        <w:spacing w:after="9"/>
      </w:pPr>
      <w:r w:rsidRPr="00300C23">
        <w:rPr>
          <w:rFonts w:ascii="Wingdings" w:hAnsi="Wingdings" w:cs="Wingdings"/>
        </w:rPr>
        <w:t></w:t>
      </w:r>
      <w:r w:rsidRPr="00300C23">
        <w:rPr>
          <w:rFonts w:ascii="Wingdings" w:hAnsi="Wingdings" w:cs="Wingdings"/>
        </w:rPr>
        <w:t></w:t>
      </w:r>
      <w:r w:rsidRPr="00300C23">
        <w:t xml:space="preserve">De leur découverte encore bien souvent tardive malgré leur accessibilité au toucher rectal et à l’endoscopie. </w:t>
      </w:r>
    </w:p>
    <w:p w:rsidR="005D4557" w:rsidRPr="00300C23" w:rsidRDefault="005D4557" w:rsidP="005D4557">
      <w:pPr>
        <w:pStyle w:val="Default"/>
        <w:spacing w:after="9"/>
      </w:pPr>
      <w:r w:rsidRPr="00300C23">
        <w:rPr>
          <w:rFonts w:ascii="Wingdings" w:hAnsi="Wingdings" w:cs="Wingdings"/>
        </w:rPr>
        <w:t></w:t>
      </w:r>
      <w:r w:rsidRPr="00300C23">
        <w:rPr>
          <w:rFonts w:ascii="Wingdings" w:hAnsi="Wingdings" w:cs="Wingdings"/>
        </w:rPr>
        <w:t></w:t>
      </w:r>
      <w:r w:rsidRPr="00300C23">
        <w:t xml:space="preserve">Leur traitement essentiellement chirurgical dominé par le problème de la conservation de la fonction sphinctérienne. </w:t>
      </w:r>
    </w:p>
    <w:p w:rsidR="005D4557" w:rsidRPr="00300C23" w:rsidRDefault="005D4557" w:rsidP="005D4557">
      <w:pPr>
        <w:pStyle w:val="Default"/>
        <w:spacing w:after="9"/>
      </w:pPr>
      <w:r w:rsidRPr="00300C23">
        <w:rPr>
          <w:rFonts w:ascii="Wingdings" w:hAnsi="Wingdings" w:cs="Wingdings"/>
        </w:rPr>
        <w:t></w:t>
      </w:r>
      <w:r w:rsidRPr="00300C23">
        <w:rPr>
          <w:rFonts w:ascii="Wingdings" w:hAnsi="Wingdings" w:cs="Wingdings"/>
        </w:rPr>
        <w:t></w:t>
      </w:r>
      <w:r w:rsidRPr="00300C23">
        <w:t xml:space="preserve">Leur pronostic qui sous réserve d’un diagnostic précoce bénéficie actuellement de large possibilité thérapeutique. </w:t>
      </w:r>
    </w:p>
    <w:p w:rsidR="005D4557" w:rsidRPr="00300C23" w:rsidRDefault="005D4557" w:rsidP="005D4557">
      <w:pPr>
        <w:pStyle w:val="Default"/>
      </w:pPr>
      <w:r w:rsidRPr="00300C23">
        <w:rPr>
          <w:rFonts w:ascii="Wingdings" w:hAnsi="Wingdings" w:cs="Wingdings"/>
        </w:rPr>
        <w:t></w:t>
      </w:r>
      <w:r w:rsidRPr="00300C23">
        <w:rPr>
          <w:rFonts w:ascii="Wingdings" w:hAnsi="Wingdings" w:cs="Wingdings"/>
        </w:rPr>
        <w:t></w:t>
      </w:r>
      <w:r w:rsidRPr="00300C23">
        <w:t xml:space="preserve">Leur prévention qui passe par le dépistage de certains facteurs prédisposant et en particulier le polype </w:t>
      </w:r>
      <w:proofErr w:type="spellStart"/>
      <w:r w:rsidRPr="00300C23">
        <w:t>adénomateux</w:t>
      </w:r>
      <w:proofErr w:type="spellEnd"/>
      <w:r w:rsidRPr="00300C23">
        <w:t>.</w:t>
      </w:r>
    </w:p>
    <w:p w:rsidR="005D4557" w:rsidRPr="00300C23" w:rsidRDefault="005D4557" w:rsidP="005D4557">
      <w:pPr>
        <w:pStyle w:val="Default"/>
      </w:pPr>
    </w:p>
    <w:p w:rsidR="005D4557" w:rsidRPr="00300C23" w:rsidRDefault="005D4557" w:rsidP="005D4557">
      <w:pPr>
        <w:pStyle w:val="Default"/>
        <w:rPr>
          <w:b/>
          <w:bCs/>
          <w:u w:val="single"/>
        </w:rPr>
      </w:pPr>
      <w:r w:rsidRPr="00300C23">
        <w:rPr>
          <w:b/>
          <w:bCs/>
          <w:u w:val="single"/>
        </w:rPr>
        <w:t xml:space="preserve">II- Épidémiologie </w:t>
      </w:r>
    </w:p>
    <w:p w:rsidR="005D4557" w:rsidRPr="00300C23" w:rsidRDefault="005D4557" w:rsidP="005D4557">
      <w:pPr>
        <w:pStyle w:val="Default"/>
      </w:pPr>
      <w:r w:rsidRPr="00300C23">
        <w:rPr>
          <w:b/>
          <w:bCs/>
        </w:rPr>
        <w:t xml:space="preserve">1-Fréquence : </w:t>
      </w:r>
    </w:p>
    <w:p w:rsidR="005D4557" w:rsidRPr="00300C23" w:rsidRDefault="005D4557" w:rsidP="005D4557">
      <w:pPr>
        <w:pStyle w:val="Default"/>
      </w:pPr>
      <w:r w:rsidRPr="00300C23">
        <w:rPr>
          <w:b/>
          <w:bCs/>
        </w:rPr>
        <w:t xml:space="preserve">En France </w:t>
      </w:r>
      <w:r w:rsidRPr="00300C23">
        <w:t xml:space="preserve">Le plus fréquent des cancers digestifs (25%) </w:t>
      </w:r>
    </w:p>
    <w:p w:rsidR="005D4557" w:rsidRPr="00300C23" w:rsidRDefault="005D4557" w:rsidP="005D4557">
      <w:pPr>
        <w:pStyle w:val="Default"/>
      </w:pPr>
      <w:r w:rsidRPr="00300C23">
        <w:t xml:space="preserve">6% de tous les cancers. </w:t>
      </w:r>
    </w:p>
    <w:p w:rsidR="005D4557" w:rsidRPr="00300C23" w:rsidRDefault="005D4557" w:rsidP="005D4557">
      <w:pPr>
        <w:pStyle w:val="Default"/>
      </w:pPr>
      <w:r w:rsidRPr="00300C23">
        <w:t xml:space="preserve">40% des cancers colorectaux </w:t>
      </w:r>
    </w:p>
    <w:p w:rsidR="005D4557" w:rsidRPr="00300C23" w:rsidRDefault="005D4557" w:rsidP="005D4557">
      <w:pPr>
        <w:pStyle w:val="Default"/>
      </w:pPr>
      <w:r w:rsidRPr="00300C23">
        <w:t xml:space="preserve">Incidence:15000 nouveaux cas /an avec une incidence qui se stabilise par rapport à celle des cancers coliques qui augmente. </w:t>
      </w:r>
    </w:p>
    <w:p w:rsidR="005D4557" w:rsidRPr="00300C23" w:rsidRDefault="005D4557" w:rsidP="005D4557">
      <w:pPr>
        <w:pStyle w:val="Default"/>
      </w:pPr>
      <w:r w:rsidRPr="00300C23">
        <w:rPr>
          <w:b/>
          <w:bCs/>
        </w:rPr>
        <w:t xml:space="preserve">En Algérie </w:t>
      </w:r>
      <w:r w:rsidRPr="00300C23">
        <w:t xml:space="preserve">Incidence: 7,8/100000 habitants (les 2 sexes). </w:t>
      </w:r>
    </w:p>
    <w:p w:rsidR="005D4557" w:rsidRPr="00300C23" w:rsidRDefault="005D4557" w:rsidP="005D4557">
      <w:pPr>
        <w:pStyle w:val="Default"/>
      </w:pPr>
      <w:r w:rsidRPr="00300C23">
        <w:t xml:space="preserve">Premier rang des cancers digestifs. </w:t>
      </w:r>
    </w:p>
    <w:p w:rsidR="005D4557" w:rsidRPr="00300C23" w:rsidRDefault="005D4557" w:rsidP="005D4557">
      <w:pPr>
        <w:pStyle w:val="Default"/>
      </w:pPr>
      <w:r w:rsidRPr="00300C23">
        <w:t xml:space="preserve">Chez la femme: 3e cancer après celui du sein et du col. </w:t>
      </w:r>
    </w:p>
    <w:p w:rsidR="005D4557" w:rsidRPr="00300C23" w:rsidRDefault="005D4557" w:rsidP="005D4557">
      <w:pPr>
        <w:pStyle w:val="Default"/>
      </w:pPr>
      <w:r w:rsidRPr="00300C23">
        <w:t xml:space="preserve">Chez l’homme: 2e après le cancer du poumon. </w:t>
      </w:r>
    </w:p>
    <w:p w:rsidR="005D4557" w:rsidRPr="00300C23" w:rsidRDefault="005D4557" w:rsidP="005D4557">
      <w:pPr>
        <w:pStyle w:val="Default"/>
      </w:pPr>
      <w:r w:rsidRPr="00300C23">
        <w:rPr>
          <w:b/>
          <w:bCs/>
        </w:rPr>
        <w:t xml:space="preserve">2-Age et sexe : </w:t>
      </w:r>
    </w:p>
    <w:p w:rsidR="005D4557" w:rsidRPr="00300C23" w:rsidRDefault="005D4557" w:rsidP="005D4557">
      <w:pPr>
        <w:pStyle w:val="Default"/>
      </w:pPr>
      <w:r w:rsidRPr="00300C23">
        <w:t xml:space="preserve">Ce cancer survient à tous les âges mais surtout entre 40 et 60 ans </w:t>
      </w:r>
    </w:p>
    <w:p w:rsidR="005D4557" w:rsidRPr="00300C23" w:rsidRDefault="005D4557" w:rsidP="005D4557">
      <w:pPr>
        <w:pStyle w:val="Default"/>
      </w:pPr>
      <w:r w:rsidRPr="00300C23">
        <w:t xml:space="preserve">Il est deux fois plus fréquent chez l’homme que chez la femme </w:t>
      </w:r>
    </w:p>
    <w:p w:rsidR="005D4557" w:rsidRPr="00300C23" w:rsidRDefault="005D4557" w:rsidP="005D4557">
      <w:pPr>
        <w:pStyle w:val="Default"/>
      </w:pPr>
      <w:r w:rsidRPr="00300C23">
        <w:rPr>
          <w:b/>
          <w:bCs/>
        </w:rPr>
        <w:t xml:space="preserve">3-Les facteurs de risque : </w:t>
      </w:r>
    </w:p>
    <w:p w:rsidR="005D4557" w:rsidRPr="00300C23" w:rsidRDefault="005D4557" w:rsidP="005D4557">
      <w:pPr>
        <w:pStyle w:val="Default"/>
      </w:pPr>
      <w:r w:rsidRPr="00300C23">
        <w:t xml:space="preserve">Il est fondamental d'identifier les patients présentant un risque élevé de cancer rectal, afin de poser l'indication d'une coloscopie ou d'une </w:t>
      </w:r>
      <w:proofErr w:type="spellStart"/>
      <w:r w:rsidRPr="00300C23">
        <w:t>rectosigmoïdoscopie</w:t>
      </w:r>
      <w:proofErr w:type="spellEnd"/>
      <w:r w:rsidRPr="00300C23">
        <w:t>.</w:t>
      </w:r>
    </w:p>
    <w:p w:rsidR="001341E2" w:rsidRPr="00300C23" w:rsidRDefault="001341E2" w:rsidP="001341E2">
      <w:pPr>
        <w:pStyle w:val="Default"/>
      </w:pPr>
      <w:r w:rsidRPr="00300C23">
        <w:rPr>
          <w:b/>
          <w:bCs/>
        </w:rPr>
        <w:t xml:space="preserve">   a- Facteurs environnementaux : </w:t>
      </w:r>
    </w:p>
    <w:p w:rsidR="001341E2" w:rsidRPr="00300C23" w:rsidRDefault="001341E2" w:rsidP="001341E2">
      <w:pPr>
        <w:pStyle w:val="Default"/>
        <w:spacing w:after="47"/>
      </w:pPr>
      <w:r w:rsidRPr="00300C23">
        <w:t xml:space="preserve"> Rôle favorisant des graisses et des viandes animales (protecteur des fibres végétales) dans la cancérogenèse en augmentant le taux des acides biliaires dans les selles. </w:t>
      </w:r>
    </w:p>
    <w:p w:rsidR="001341E2" w:rsidRPr="00300C23" w:rsidRDefault="001341E2" w:rsidP="001341E2">
      <w:pPr>
        <w:pStyle w:val="Default"/>
        <w:spacing w:after="47"/>
      </w:pPr>
      <w:r w:rsidRPr="00300C23">
        <w:t xml:space="preserve"> L’exposition professionnelle à l'amiante, aux </w:t>
      </w:r>
      <w:proofErr w:type="spellStart"/>
      <w:r w:rsidRPr="00300C23">
        <w:t>acrylonitrites</w:t>
      </w:r>
      <w:proofErr w:type="spellEnd"/>
      <w:r w:rsidRPr="00300C23">
        <w:t xml:space="preserve">. </w:t>
      </w:r>
    </w:p>
    <w:p w:rsidR="001341E2" w:rsidRPr="00300C23" w:rsidRDefault="001341E2" w:rsidP="001341E2">
      <w:pPr>
        <w:pStyle w:val="Default"/>
      </w:pPr>
      <w:r w:rsidRPr="00300C23">
        <w:t xml:space="preserve"> Géographiques : Plus grande fréquence dans les pays industrialisés : Amérique du nord, Europe de l’ouest, avec faible fréquence dans les pays sous-développés : Afrique, Asie et Amérique du sud. </w:t>
      </w:r>
    </w:p>
    <w:p w:rsidR="001341E2" w:rsidRPr="00300C23" w:rsidRDefault="001341E2" w:rsidP="001341E2">
      <w:pPr>
        <w:pStyle w:val="Default"/>
      </w:pPr>
      <w:r w:rsidRPr="00300C23">
        <w:rPr>
          <w:b/>
          <w:bCs/>
        </w:rPr>
        <w:t xml:space="preserve">   b- Lésions inflammatoires chroniques : </w:t>
      </w:r>
    </w:p>
    <w:p w:rsidR="001341E2" w:rsidRPr="00300C23" w:rsidRDefault="001341E2" w:rsidP="001341E2">
      <w:pPr>
        <w:spacing w:line="240" w:lineRule="auto"/>
        <w:rPr>
          <w:sz w:val="24"/>
          <w:szCs w:val="24"/>
        </w:rPr>
      </w:pPr>
      <w:r w:rsidRPr="00300C23">
        <w:rPr>
          <w:sz w:val="24"/>
          <w:szCs w:val="24"/>
        </w:rPr>
        <w:t xml:space="preserve">Rectocolite </w:t>
      </w:r>
      <w:proofErr w:type="spellStart"/>
      <w:r w:rsidRPr="00300C23">
        <w:rPr>
          <w:sz w:val="24"/>
          <w:szCs w:val="24"/>
        </w:rPr>
        <w:t>ulcéro</w:t>
      </w:r>
      <w:proofErr w:type="spellEnd"/>
      <w:r w:rsidRPr="00300C23">
        <w:rPr>
          <w:sz w:val="24"/>
          <w:szCs w:val="24"/>
        </w:rPr>
        <w:t>-hémorragique: Le taux de cancérisation atteindrait 20 à 30% après 20 ans d’évolution de la maladie.</w:t>
      </w:r>
    </w:p>
    <w:p w:rsidR="001341E2" w:rsidRPr="00300C23" w:rsidRDefault="001341E2" w:rsidP="00505F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00C23">
        <w:rPr>
          <w:rFonts w:asciiTheme="majorBidi" w:hAnsiTheme="majorBidi" w:cstheme="majorBidi"/>
          <w:b/>
          <w:bCs/>
          <w:sz w:val="24"/>
          <w:szCs w:val="24"/>
        </w:rPr>
        <w:t xml:space="preserve">   c- Certaines tumeurs bénignes : </w:t>
      </w:r>
    </w:p>
    <w:p w:rsidR="001341E2" w:rsidRPr="00300C23" w:rsidRDefault="001341E2" w:rsidP="00505FE2">
      <w:pPr>
        <w:pStyle w:val="Default"/>
        <w:numPr>
          <w:ilvl w:val="0"/>
          <w:numId w:val="3"/>
        </w:numPr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t xml:space="preserve">Polypes </w:t>
      </w:r>
      <w:proofErr w:type="spellStart"/>
      <w:r w:rsidRPr="00300C23">
        <w:rPr>
          <w:rFonts w:asciiTheme="majorBidi" w:hAnsiTheme="majorBidi" w:cstheme="majorBidi"/>
        </w:rPr>
        <w:t>adénomateux</w:t>
      </w:r>
      <w:proofErr w:type="spellEnd"/>
      <w:r w:rsidRPr="00300C23">
        <w:rPr>
          <w:rFonts w:asciiTheme="majorBidi" w:hAnsiTheme="majorBidi" w:cstheme="majorBidi"/>
        </w:rPr>
        <w:t xml:space="preserve"> : (à différencier des polypes juvéniles et des polypes hyperplasiques) qui sont de véritable état précancéreux. </w:t>
      </w:r>
    </w:p>
    <w:p w:rsidR="001341E2" w:rsidRPr="00300C23" w:rsidRDefault="001341E2" w:rsidP="001341E2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lastRenderedPageBreak/>
        <w:t xml:space="preserve">Le risque de dégénérescence est fonction : </w:t>
      </w:r>
    </w:p>
    <w:p w:rsidR="001341E2" w:rsidRPr="00300C23" w:rsidRDefault="001341E2" w:rsidP="001341E2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t xml:space="preserve">1. Du type histologique : Plus grand pour l’adénome villeux que pour l’adénome tubuleux. </w:t>
      </w:r>
    </w:p>
    <w:p w:rsidR="001341E2" w:rsidRPr="00300C23" w:rsidRDefault="001341E2" w:rsidP="001341E2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t xml:space="preserve">2. Du degré de dysplasie. </w:t>
      </w:r>
    </w:p>
    <w:p w:rsidR="001341E2" w:rsidRPr="00300C23" w:rsidRDefault="001341E2" w:rsidP="001341E2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t xml:space="preserve">3. De la taille : 50% des cas d’adénome&gt; 20mm. </w:t>
      </w:r>
    </w:p>
    <w:p w:rsidR="001341E2" w:rsidRPr="00300C23" w:rsidRDefault="001341E2" w:rsidP="00505FE2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00C23">
        <w:rPr>
          <w:rFonts w:asciiTheme="majorBidi" w:hAnsiTheme="majorBidi" w:cstheme="majorBidi"/>
          <w:sz w:val="24"/>
          <w:szCs w:val="24"/>
        </w:rPr>
        <w:t>4. De la durée de l’évolution.</w:t>
      </w:r>
    </w:p>
    <w:p w:rsidR="00505FE2" w:rsidRPr="00300C23" w:rsidRDefault="00505FE2" w:rsidP="00505FE2">
      <w:pPr>
        <w:pStyle w:val="Default"/>
        <w:numPr>
          <w:ilvl w:val="0"/>
          <w:numId w:val="2"/>
        </w:numPr>
        <w:spacing w:after="9"/>
      </w:pPr>
      <w:r w:rsidRPr="00300C23">
        <w:t xml:space="preserve">Les </w:t>
      </w:r>
      <w:proofErr w:type="spellStart"/>
      <w:r w:rsidRPr="00300C23">
        <w:t>polyposes</w:t>
      </w:r>
      <w:proofErr w:type="spellEnd"/>
      <w:r w:rsidRPr="00300C23">
        <w:t xml:space="preserve"> </w:t>
      </w:r>
      <w:proofErr w:type="spellStart"/>
      <w:r w:rsidRPr="00300C23">
        <w:t>adénomateuses</w:t>
      </w:r>
      <w:proofErr w:type="spellEnd"/>
      <w:r w:rsidRPr="00300C23">
        <w:t xml:space="preserve"> familiales :</w:t>
      </w:r>
    </w:p>
    <w:p w:rsidR="00505FE2" w:rsidRPr="00300C23" w:rsidRDefault="00505FE2" w:rsidP="00505FE2">
      <w:pPr>
        <w:pStyle w:val="Default"/>
        <w:spacing w:after="9"/>
      </w:pPr>
      <w:r w:rsidRPr="00300C23">
        <w:t xml:space="preserve"> Le plus souvent héréditaires à transmission </w:t>
      </w:r>
      <w:proofErr w:type="spellStart"/>
      <w:r w:rsidRPr="00300C23">
        <w:t>autosomale</w:t>
      </w:r>
      <w:proofErr w:type="spellEnd"/>
      <w:r w:rsidRPr="00300C23">
        <w:t xml:space="preserve"> dominante qui </w:t>
      </w:r>
      <w:proofErr w:type="gramStart"/>
      <w:r w:rsidRPr="00300C23">
        <w:t>dégénèrent</w:t>
      </w:r>
      <w:proofErr w:type="gramEnd"/>
      <w:r w:rsidRPr="00300C23">
        <w:t xml:space="preserve"> inéluctablement avant la trentaine, caractérisées par de multiples adénomes diffus dans le côlon et le rectum apparaissant à la puberté généralement asym</w:t>
      </w:r>
      <w:r w:rsidR="0071542D">
        <w:t xml:space="preserve">ptomatique </w:t>
      </w:r>
    </w:p>
    <w:p w:rsidR="000E495B" w:rsidRPr="00300C23" w:rsidRDefault="000E495B" w:rsidP="000E495B">
      <w:pPr>
        <w:pStyle w:val="Default"/>
      </w:pPr>
      <w:r w:rsidRPr="00300C23">
        <w:rPr>
          <w:b/>
          <w:bCs/>
        </w:rPr>
        <w:t xml:space="preserve">   d- Prédisposition génétique : </w:t>
      </w:r>
    </w:p>
    <w:p w:rsidR="000E495B" w:rsidRPr="00300C23" w:rsidRDefault="000E495B" w:rsidP="000E495B">
      <w:pPr>
        <w:pStyle w:val="Default"/>
      </w:pPr>
      <w:r w:rsidRPr="00300C23">
        <w:t xml:space="preserve">Le cancer colorectal héréditaire en </w:t>
      </w:r>
      <w:r w:rsidRPr="00300C23">
        <w:rPr>
          <w:b/>
          <w:bCs/>
        </w:rPr>
        <w:t xml:space="preserve">dehors de la </w:t>
      </w:r>
      <w:proofErr w:type="spellStart"/>
      <w:r w:rsidRPr="00300C23">
        <w:rPr>
          <w:b/>
          <w:bCs/>
        </w:rPr>
        <w:t>polypose</w:t>
      </w:r>
      <w:proofErr w:type="spellEnd"/>
      <w:r w:rsidRPr="00300C23">
        <w:rPr>
          <w:b/>
          <w:bCs/>
        </w:rPr>
        <w:t xml:space="preserve"> </w:t>
      </w:r>
      <w:r w:rsidRPr="00300C23">
        <w:t xml:space="preserve">a été défini par Lynch. </w:t>
      </w:r>
    </w:p>
    <w:p w:rsidR="000E495B" w:rsidRPr="00300C23" w:rsidRDefault="000E495B" w:rsidP="00D11746">
      <w:pPr>
        <w:pStyle w:val="Default"/>
      </w:pPr>
      <w:r w:rsidRPr="00300C23">
        <w:t xml:space="preserve">Le syndrome de Lynch ou </w:t>
      </w:r>
      <w:r w:rsidRPr="00300C23">
        <w:rPr>
          <w:b/>
          <w:bCs/>
        </w:rPr>
        <w:t>HNPCC (</w:t>
      </w:r>
      <w:proofErr w:type="spellStart"/>
      <w:r w:rsidR="00D11746" w:rsidRPr="00300C23">
        <w:rPr>
          <w:rStyle w:val="shorttext"/>
        </w:rPr>
        <w:t>hereditary</w:t>
      </w:r>
      <w:proofErr w:type="spellEnd"/>
      <w:r w:rsidR="00D11746" w:rsidRPr="00300C23">
        <w:rPr>
          <w:rStyle w:val="shorttext"/>
        </w:rPr>
        <w:t xml:space="preserve"> non-</w:t>
      </w:r>
      <w:proofErr w:type="spellStart"/>
      <w:r w:rsidR="00D11746" w:rsidRPr="00300C23">
        <w:rPr>
          <w:rStyle w:val="shorttext"/>
        </w:rPr>
        <w:t>polyposis</w:t>
      </w:r>
      <w:proofErr w:type="spellEnd"/>
      <w:r w:rsidRPr="00300C23">
        <w:rPr>
          <w:rStyle w:val="shorttext"/>
        </w:rPr>
        <w:t xml:space="preserve"> colorectal cancers</w:t>
      </w:r>
      <w:r w:rsidR="00D11746" w:rsidRPr="00300C23">
        <w:rPr>
          <w:rStyle w:val="shorttext"/>
        </w:rPr>
        <w:t>)</w:t>
      </w:r>
      <w:r w:rsidRPr="00300C23">
        <w:t>, est défin</w:t>
      </w:r>
      <w:r w:rsidR="00D11746" w:rsidRPr="00300C23">
        <w:t>i par les critères d’Amsterdam :</w:t>
      </w:r>
    </w:p>
    <w:p w:rsidR="000E495B" w:rsidRPr="00300C23" w:rsidRDefault="000E495B" w:rsidP="000E495B">
      <w:pPr>
        <w:pStyle w:val="Default"/>
        <w:spacing w:after="9"/>
      </w:pPr>
      <w:r w:rsidRPr="00300C23">
        <w:rPr>
          <w:rFonts w:ascii="Wingdings" w:hAnsi="Wingdings" w:cs="Wingdings"/>
        </w:rPr>
        <w:t></w:t>
      </w:r>
      <w:r w:rsidRPr="00300C23">
        <w:rPr>
          <w:rFonts w:ascii="Wingdings" w:hAnsi="Wingdings" w:cs="Wingdings"/>
        </w:rPr>
        <w:t></w:t>
      </w:r>
      <w:r w:rsidRPr="00300C23">
        <w:t xml:space="preserve">3 sujets atteints de CCR ou de cancer du spectre HNPCC dont 2 parents au 1er degré. </w:t>
      </w:r>
    </w:p>
    <w:p w:rsidR="000E495B" w:rsidRPr="00300C23" w:rsidRDefault="000E495B" w:rsidP="000E495B">
      <w:pPr>
        <w:pStyle w:val="Default"/>
        <w:spacing w:after="9"/>
      </w:pPr>
      <w:r w:rsidRPr="00300C23">
        <w:rPr>
          <w:rFonts w:ascii="Wingdings" w:hAnsi="Wingdings" w:cs="Wingdings"/>
        </w:rPr>
        <w:t></w:t>
      </w:r>
      <w:r w:rsidRPr="00300C23">
        <w:rPr>
          <w:rFonts w:ascii="Wingdings" w:hAnsi="Wingdings" w:cs="Wingdings"/>
        </w:rPr>
        <w:t></w:t>
      </w:r>
      <w:r w:rsidRPr="00300C23">
        <w:t xml:space="preserve">Deux générations successives concernées. </w:t>
      </w:r>
    </w:p>
    <w:p w:rsidR="000E495B" w:rsidRPr="00300C23" w:rsidRDefault="000E495B" w:rsidP="000E495B">
      <w:pPr>
        <w:pStyle w:val="Default"/>
      </w:pPr>
      <w:r w:rsidRPr="00300C23">
        <w:rPr>
          <w:rFonts w:ascii="Wingdings" w:hAnsi="Wingdings" w:cs="Wingdings"/>
        </w:rPr>
        <w:t></w:t>
      </w:r>
      <w:r w:rsidRPr="00300C23">
        <w:rPr>
          <w:rFonts w:ascii="Wingdings" w:hAnsi="Wingdings" w:cs="Wingdings"/>
        </w:rPr>
        <w:t></w:t>
      </w:r>
      <w:r w:rsidRPr="00300C23">
        <w:t xml:space="preserve">Diagnostic avant 50 ans chez un des patients. </w:t>
      </w:r>
    </w:p>
    <w:p w:rsidR="000E495B" w:rsidRPr="00300C23" w:rsidRDefault="000E495B" w:rsidP="000E495B">
      <w:pPr>
        <w:pStyle w:val="Default"/>
      </w:pPr>
    </w:p>
    <w:p w:rsidR="000E495B" w:rsidRPr="00300C23" w:rsidRDefault="000E495B" w:rsidP="000E495B">
      <w:pPr>
        <w:pStyle w:val="Default"/>
      </w:pPr>
      <w:r w:rsidRPr="00300C23">
        <w:t xml:space="preserve">Il se caractérise par les antécédents familiaux de cancer colorectal, l’âge moyen de survenue du premier cancer de 45 ans, l’association à d’autres localisations </w:t>
      </w:r>
      <w:proofErr w:type="spellStart"/>
      <w:r w:rsidRPr="00300C23">
        <w:t>colo-rectales</w:t>
      </w:r>
      <w:proofErr w:type="spellEnd"/>
      <w:r w:rsidRPr="00300C23">
        <w:t xml:space="preserve"> synchrones </w:t>
      </w:r>
      <w:proofErr w:type="gramStart"/>
      <w:r w:rsidRPr="00300C23">
        <w:t>( 18</w:t>
      </w:r>
      <w:proofErr w:type="gramEnd"/>
      <w:r w:rsidRPr="00300C23">
        <w:t xml:space="preserve">% ) ou </w:t>
      </w:r>
      <w:proofErr w:type="spellStart"/>
      <w:r w:rsidRPr="00300C23">
        <w:t>métachrones</w:t>
      </w:r>
      <w:proofErr w:type="spellEnd"/>
      <w:r w:rsidRPr="00300C23">
        <w:t xml:space="preserve"> (25%). </w:t>
      </w:r>
    </w:p>
    <w:p w:rsidR="000E495B" w:rsidRPr="00300C23" w:rsidRDefault="000E495B" w:rsidP="000E495B">
      <w:pPr>
        <w:pStyle w:val="Default"/>
      </w:pPr>
      <w:r w:rsidRPr="00300C23">
        <w:t xml:space="preserve">Le gène responsable de la maladie a été identifié, il siège sur le chromosome 5.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Wingdings" w:hAnsi="Wingdings" w:cs="Wingdings"/>
        </w:rPr>
        <w:t></w:t>
      </w:r>
      <w:r w:rsidRPr="00300C23">
        <w:rPr>
          <w:rFonts w:ascii="Wingdings" w:hAnsi="Wingdings" w:cs="Wingdings"/>
        </w:rPr>
        <w:t></w:t>
      </w:r>
      <w:r w:rsidRPr="00300C23">
        <w:t xml:space="preserve">L’ensemble de ces données aboutit à l’identification de sujets à risque présentant les critères suivants :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hommes de plus de 50 ans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porteurs d’adénome de diamètre &gt; 15 mm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sujets déjà traités pour cancer ou adénome colorectal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antécédents familiaux de cancer colorectal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proofErr w:type="spellStart"/>
      <w:r w:rsidRPr="00300C23">
        <w:t>adénomatose</w:t>
      </w:r>
      <w:proofErr w:type="spellEnd"/>
      <w:r w:rsidRPr="00300C23">
        <w:t xml:space="preserve"> recto-colique familiale </w:t>
      </w:r>
    </w:p>
    <w:p w:rsidR="000E495B" w:rsidRPr="00300C23" w:rsidRDefault="000E495B" w:rsidP="000E495B">
      <w:pPr>
        <w:pStyle w:val="Default"/>
        <w:spacing w:after="27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patients atteints de RCH. </w:t>
      </w:r>
    </w:p>
    <w:p w:rsidR="000E495B" w:rsidRPr="00300C23" w:rsidRDefault="000E495B" w:rsidP="000E495B">
      <w:pPr>
        <w:pStyle w:val="Default"/>
      </w:pPr>
      <w:r w:rsidRPr="00300C23">
        <w:rPr>
          <w:rFonts w:ascii="Wingdings" w:hAnsi="Wingdings" w:cs="Wingdings"/>
        </w:rPr>
        <w:t></w:t>
      </w:r>
      <w:r w:rsidRPr="00300C23">
        <w:rPr>
          <w:rFonts w:ascii="Wingdings" w:hAnsi="Wingdings" w:cs="Wingdings"/>
        </w:rPr>
        <w:t></w:t>
      </w:r>
      <w:r w:rsidRPr="00300C23">
        <w:t xml:space="preserve">Le risque est considéré comme très élevé chez les patients ayant des antécédents familiaux de </w:t>
      </w:r>
      <w:proofErr w:type="spellStart"/>
      <w:r w:rsidRPr="00300C23">
        <w:t>polypose</w:t>
      </w:r>
      <w:proofErr w:type="spellEnd"/>
      <w:r w:rsidRPr="00300C23">
        <w:t xml:space="preserve"> </w:t>
      </w:r>
      <w:proofErr w:type="spellStart"/>
      <w:r w:rsidRPr="00300C23">
        <w:t>adénomateuse</w:t>
      </w:r>
      <w:proofErr w:type="spellEnd"/>
      <w:r w:rsidRPr="00300C23">
        <w:t xml:space="preserve"> familiale ou de syndrome de Lynch. </w:t>
      </w:r>
    </w:p>
    <w:p w:rsidR="00C82DE4" w:rsidRDefault="00C82DE4" w:rsidP="00D11746">
      <w:pPr>
        <w:pStyle w:val="Default"/>
        <w:rPr>
          <w:b/>
          <w:bCs/>
          <w:u w:val="single"/>
        </w:rPr>
      </w:pPr>
    </w:p>
    <w:p w:rsidR="00D11746" w:rsidRPr="00300C23" w:rsidRDefault="00D11746" w:rsidP="00D11746">
      <w:pPr>
        <w:pStyle w:val="Default"/>
        <w:rPr>
          <w:b/>
          <w:bCs/>
          <w:u w:val="single"/>
        </w:rPr>
      </w:pPr>
      <w:r w:rsidRPr="00300C23">
        <w:rPr>
          <w:b/>
          <w:bCs/>
          <w:u w:val="single"/>
        </w:rPr>
        <w:t>III- Anatomie pathologique</w:t>
      </w:r>
    </w:p>
    <w:p w:rsidR="00D11746" w:rsidRPr="00300C23" w:rsidRDefault="00D11746" w:rsidP="00D11746">
      <w:pPr>
        <w:pStyle w:val="Default"/>
      </w:pPr>
      <w:r w:rsidRPr="00300C23">
        <w:rPr>
          <w:b/>
          <w:bCs/>
        </w:rPr>
        <w:t xml:space="preserve">1- Topographie : </w:t>
      </w:r>
    </w:p>
    <w:p w:rsidR="00D11746" w:rsidRPr="00300C23" w:rsidRDefault="00D11746" w:rsidP="00D11746">
      <w:pPr>
        <w:pStyle w:val="Default"/>
      </w:pPr>
      <w:r w:rsidRPr="00300C23">
        <w:rPr>
          <w:b/>
          <w:bCs/>
        </w:rPr>
        <w:t xml:space="preserve">En hauteur </w:t>
      </w:r>
      <w:r w:rsidRPr="00300C23">
        <w:t>bas rectum : 0 à 5 cm du bord supérieur du sphincter (30%).</w:t>
      </w:r>
    </w:p>
    <w:p w:rsidR="00D11746" w:rsidRPr="00300C23" w:rsidRDefault="00D11746" w:rsidP="00D11746">
      <w:pPr>
        <w:pStyle w:val="Default"/>
      </w:pPr>
      <w:r w:rsidRPr="00300C23">
        <w:t>Moyen rectum : 5 à 10 cm du bord supérieur du sphincter (45%).</w:t>
      </w:r>
    </w:p>
    <w:p w:rsidR="00D11746" w:rsidRPr="00300C23" w:rsidRDefault="00D11746" w:rsidP="00D11746">
      <w:pPr>
        <w:pStyle w:val="Default"/>
      </w:pPr>
      <w:r w:rsidRPr="00300C23">
        <w:t>Haut rectum : 10 à 15 cm du bord supérieur du sphincter (25%).</w:t>
      </w:r>
    </w:p>
    <w:p w:rsidR="00D11746" w:rsidRPr="00300C23" w:rsidRDefault="00D11746" w:rsidP="00D11746">
      <w:pPr>
        <w:pStyle w:val="Default"/>
      </w:pPr>
      <w:r w:rsidRPr="00300C23">
        <w:rPr>
          <w:b/>
          <w:bCs/>
        </w:rPr>
        <w:t xml:space="preserve">En circonférence </w:t>
      </w:r>
      <w:r w:rsidRPr="00300C23">
        <w:t xml:space="preserve">Plus souvent antérieur et postérieur que latéral. </w:t>
      </w:r>
    </w:p>
    <w:p w:rsidR="00D11746" w:rsidRPr="00300C23" w:rsidRDefault="00D11746" w:rsidP="00D11746">
      <w:pPr>
        <w:pStyle w:val="Default"/>
      </w:pPr>
      <w:r w:rsidRPr="00300C23">
        <w:rPr>
          <w:b/>
          <w:bCs/>
        </w:rPr>
        <w:t xml:space="preserve">2- Macroscopie : </w:t>
      </w:r>
    </w:p>
    <w:p w:rsidR="00D11746" w:rsidRPr="00300C23" w:rsidRDefault="00D11746" w:rsidP="00D11746">
      <w:pPr>
        <w:pStyle w:val="Default"/>
        <w:spacing w:after="16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les </w:t>
      </w:r>
      <w:r w:rsidRPr="00300C23">
        <w:rPr>
          <w:b/>
          <w:bCs/>
        </w:rPr>
        <w:t xml:space="preserve">formes </w:t>
      </w:r>
      <w:proofErr w:type="spellStart"/>
      <w:r w:rsidRPr="00300C23">
        <w:rPr>
          <w:b/>
          <w:bCs/>
        </w:rPr>
        <w:t>végétantes</w:t>
      </w:r>
      <w:proofErr w:type="spellEnd"/>
      <w:r w:rsidRPr="00300C23">
        <w:rPr>
          <w:b/>
          <w:bCs/>
        </w:rPr>
        <w:t xml:space="preserve"> </w:t>
      </w:r>
      <w:r w:rsidRPr="00300C23">
        <w:t xml:space="preserve">(35 %) sont des masses </w:t>
      </w:r>
      <w:proofErr w:type="spellStart"/>
      <w:r w:rsidRPr="00300C23">
        <w:t>exophytiques</w:t>
      </w:r>
      <w:proofErr w:type="spellEnd"/>
      <w:r w:rsidRPr="00300C23">
        <w:t xml:space="preserve"> largement implantées. </w:t>
      </w:r>
    </w:p>
    <w:p w:rsidR="00D11746" w:rsidRPr="00300C23" w:rsidRDefault="00D11746" w:rsidP="00D11746">
      <w:pPr>
        <w:pStyle w:val="Default"/>
        <w:spacing w:after="16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les </w:t>
      </w:r>
      <w:r w:rsidRPr="00300C23">
        <w:rPr>
          <w:b/>
          <w:bCs/>
        </w:rPr>
        <w:t xml:space="preserve">formes </w:t>
      </w:r>
      <w:proofErr w:type="spellStart"/>
      <w:r w:rsidRPr="00300C23">
        <w:rPr>
          <w:b/>
          <w:bCs/>
        </w:rPr>
        <w:t>ulcérovégétantes</w:t>
      </w:r>
      <w:proofErr w:type="spellEnd"/>
      <w:r w:rsidRPr="00300C23">
        <w:rPr>
          <w:b/>
          <w:bCs/>
        </w:rPr>
        <w:t xml:space="preserve"> </w:t>
      </w:r>
      <w:r w:rsidRPr="00300C23">
        <w:t>(30 %).</w:t>
      </w:r>
    </w:p>
    <w:p w:rsidR="00D11746" w:rsidRPr="00300C23" w:rsidRDefault="00D11746" w:rsidP="00D11746">
      <w:pPr>
        <w:pStyle w:val="Default"/>
        <w:spacing w:after="16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les </w:t>
      </w:r>
      <w:r w:rsidRPr="00300C23">
        <w:rPr>
          <w:b/>
          <w:bCs/>
        </w:rPr>
        <w:t xml:space="preserve">formes </w:t>
      </w:r>
      <w:proofErr w:type="spellStart"/>
      <w:r w:rsidRPr="00300C23">
        <w:rPr>
          <w:b/>
          <w:bCs/>
        </w:rPr>
        <w:t>ulcéro</w:t>
      </w:r>
      <w:proofErr w:type="spellEnd"/>
      <w:r w:rsidRPr="00300C23">
        <w:rPr>
          <w:b/>
          <w:bCs/>
        </w:rPr>
        <w:t>-</w:t>
      </w:r>
      <w:proofErr w:type="spellStart"/>
      <w:r w:rsidRPr="00300C23">
        <w:rPr>
          <w:b/>
          <w:bCs/>
        </w:rPr>
        <w:t>infiltrantes</w:t>
      </w:r>
      <w:proofErr w:type="spellEnd"/>
      <w:r w:rsidRPr="00300C23">
        <w:rPr>
          <w:b/>
          <w:bCs/>
        </w:rPr>
        <w:t xml:space="preserve"> </w:t>
      </w:r>
      <w:r w:rsidRPr="00300C23">
        <w:t xml:space="preserve">(35 %) réalisent une ulcération limitée par un bourrelet d'extension, circulaire. Les deux bourrelets d'extension latéraux peuvent se rejoindre, se souder pour constituer une virole et donner un rétrécissement serré. </w:t>
      </w:r>
    </w:p>
    <w:p w:rsidR="00D11746" w:rsidRPr="00300C23" w:rsidRDefault="00D11746" w:rsidP="00CF6E2F">
      <w:pPr>
        <w:pStyle w:val="Default"/>
      </w:pPr>
      <w:r w:rsidRPr="00300C23">
        <w:rPr>
          <w:rFonts w:ascii="Garamond" w:hAnsi="Garamond" w:cs="Garamond"/>
        </w:rPr>
        <w:t xml:space="preserve">- </w:t>
      </w:r>
      <w:r w:rsidRPr="00300C23">
        <w:t xml:space="preserve">Les </w:t>
      </w:r>
      <w:r w:rsidRPr="00300C23">
        <w:rPr>
          <w:b/>
          <w:bCs/>
        </w:rPr>
        <w:t xml:space="preserve">cancers </w:t>
      </w:r>
      <w:proofErr w:type="spellStart"/>
      <w:r w:rsidRPr="00300C23">
        <w:rPr>
          <w:b/>
          <w:bCs/>
        </w:rPr>
        <w:t>infiltrants</w:t>
      </w:r>
      <w:proofErr w:type="spellEnd"/>
      <w:r w:rsidRPr="00300C23">
        <w:rPr>
          <w:b/>
          <w:bCs/>
        </w:rPr>
        <w:t xml:space="preserve"> </w:t>
      </w:r>
      <w:r w:rsidRPr="00300C23">
        <w:t xml:space="preserve">sont rares (1 %). </w:t>
      </w:r>
    </w:p>
    <w:p w:rsidR="00CF6E2F" w:rsidRDefault="00CF6E2F" w:rsidP="00D1174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F6E2F" w:rsidRDefault="00CF6E2F" w:rsidP="00D11746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11746" w:rsidRPr="00300C23" w:rsidRDefault="000A649A" w:rsidP="00D1174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00C23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3- </w:t>
      </w:r>
      <w:r w:rsidR="00D11746" w:rsidRPr="00300C23">
        <w:rPr>
          <w:rFonts w:asciiTheme="majorBidi" w:hAnsiTheme="majorBidi" w:cstheme="majorBidi"/>
          <w:b/>
          <w:bCs/>
          <w:sz w:val="24"/>
          <w:szCs w:val="24"/>
        </w:rPr>
        <w:t>Microscopie</w:t>
      </w:r>
      <w:r w:rsidRPr="00300C23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D11746" w:rsidRPr="00300C23" w:rsidRDefault="00D11746" w:rsidP="00D11746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  <w:b/>
          <w:bCs/>
        </w:rPr>
        <w:t>L’adénocarcinome</w:t>
      </w:r>
      <w:r w:rsidRPr="00300C23">
        <w:rPr>
          <w:rFonts w:asciiTheme="majorBidi" w:hAnsiTheme="majorBidi" w:cstheme="majorBidi"/>
        </w:rPr>
        <w:t xml:space="preserve">, à point de départ glandulaire est la forme histologique la + fréquente (90% des cas). </w:t>
      </w:r>
    </w:p>
    <w:p w:rsidR="00D11746" w:rsidRPr="00300C23" w:rsidRDefault="00D11746" w:rsidP="000A649A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</w:rPr>
        <w:t xml:space="preserve">Il peut être  </w:t>
      </w:r>
      <w:r w:rsidR="000A649A" w:rsidRPr="00300C23">
        <w:rPr>
          <w:rFonts w:asciiTheme="majorBidi" w:hAnsiTheme="majorBidi" w:cstheme="majorBidi"/>
        </w:rPr>
        <w:t xml:space="preserve">bien différencié : 75 % des cas, </w:t>
      </w:r>
      <w:r w:rsidRPr="00300C23">
        <w:rPr>
          <w:rFonts w:asciiTheme="majorBidi" w:hAnsiTheme="majorBidi" w:cstheme="majorBidi"/>
        </w:rPr>
        <w:t xml:space="preserve"> moye</w:t>
      </w:r>
      <w:r w:rsidR="000A649A" w:rsidRPr="00300C23">
        <w:rPr>
          <w:rFonts w:asciiTheme="majorBidi" w:hAnsiTheme="majorBidi" w:cstheme="majorBidi"/>
        </w:rPr>
        <w:t xml:space="preserve">nnement différencié : 10 à 20 %,  peu différencié : 5 %,  </w:t>
      </w:r>
      <w:proofErr w:type="spellStart"/>
      <w:r w:rsidR="000A649A" w:rsidRPr="00300C23">
        <w:rPr>
          <w:rFonts w:asciiTheme="majorBidi" w:hAnsiTheme="majorBidi" w:cstheme="majorBidi"/>
        </w:rPr>
        <w:t>mucoïde</w:t>
      </w:r>
      <w:proofErr w:type="spellEnd"/>
      <w:r w:rsidR="000A649A" w:rsidRPr="00300C23">
        <w:rPr>
          <w:rFonts w:asciiTheme="majorBidi" w:hAnsiTheme="majorBidi" w:cstheme="majorBidi"/>
        </w:rPr>
        <w:t xml:space="preserve"> ou colloïde, ou </w:t>
      </w:r>
      <w:r w:rsidRPr="00300C23">
        <w:rPr>
          <w:rFonts w:asciiTheme="majorBidi" w:hAnsiTheme="majorBidi" w:cstheme="majorBidi"/>
        </w:rPr>
        <w:t xml:space="preserve"> constitué par des cellules indépendantes, en bague à chaton, réalisant une </w:t>
      </w:r>
      <w:proofErr w:type="spellStart"/>
      <w:r w:rsidRPr="00300C23">
        <w:rPr>
          <w:rFonts w:asciiTheme="majorBidi" w:hAnsiTheme="majorBidi" w:cstheme="majorBidi"/>
        </w:rPr>
        <w:t>linite</w:t>
      </w:r>
      <w:proofErr w:type="spellEnd"/>
      <w:r w:rsidRPr="00300C23">
        <w:rPr>
          <w:rFonts w:asciiTheme="majorBidi" w:hAnsiTheme="majorBidi" w:cstheme="majorBidi"/>
        </w:rPr>
        <w:t xml:space="preserve"> rectale. </w:t>
      </w:r>
    </w:p>
    <w:p w:rsidR="00D11746" w:rsidRPr="00300C23" w:rsidRDefault="00D11746" w:rsidP="00D11746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  <w:b/>
          <w:bCs/>
        </w:rPr>
        <w:t xml:space="preserve">L’épithélioma </w:t>
      </w:r>
      <w:proofErr w:type="spellStart"/>
      <w:r w:rsidRPr="00300C23">
        <w:rPr>
          <w:rFonts w:asciiTheme="majorBidi" w:hAnsiTheme="majorBidi" w:cstheme="majorBidi"/>
          <w:b/>
          <w:bCs/>
        </w:rPr>
        <w:t>malpighien</w:t>
      </w:r>
      <w:proofErr w:type="spellEnd"/>
      <w:r w:rsidRPr="00300C23">
        <w:rPr>
          <w:rFonts w:asciiTheme="majorBidi" w:hAnsiTheme="majorBidi" w:cstheme="majorBidi"/>
          <w:b/>
          <w:bCs/>
        </w:rPr>
        <w:t xml:space="preserve"> </w:t>
      </w:r>
      <w:r w:rsidRPr="00300C23">
        <w:rPr>
          <w:rFonts w:asciiTheme="majorBidi" w:hAnsiTheme="majorBidi" w:cstheme="majorBidi"/>
        </w:rPr>
        <w:t xml:space="preserve">est à point de départ anal </w:t>
      </w:r>
    </w:p>
    <w:p w:rsidR="00D11746" w:rsidRPr="00300C23" w:rsidRDefault="00D11746" w:rsidP="00D11746">
      <w:pPr>
        <w:pStyle w:val="Default"/>
        <w:rPr>
          <w:rFonts w:asciiTheme="majorBidi" w:hAnsiTheme="majorBidi" w:cstheme="majorBidi"/>
        </w:rPr>
      </w:pPr>
      <w:r w:rsidRPr="00300C23">
        <w:rPr>
          <w:rFonts w:asciiTheme="majorBidi" w:hAnsiTheme="majorBidi" w:cstheme="majorBidi"/>
          <w:b/>
          <w:bCs/>
        </w:rPr>
        <w:t xml:space="preserve">Les sarcomes </w:t>
      </w:r>
      <w:r w:rsidRPr="00300C23">
        <w:rPr>
          <w:rFonts w:asciiTheme="majorBidi" w:hAnsiTheme="majorBidi" w:cstheme="majorBidi"/>
        </w:rPr>
        <w:t xml:space="preserve">sont rares : </w:t>
      </w:r>
      <w:proofErr w:type="spellStart"/>
      <w:r w:rsidRPr="00300C23">
        <w:rPr>
          <w:rFonts w:asciiTheme="majorBidi" w:hAnsiTheme="majorBidi" w:cstheme="majorBidi"/>
        </w:rPr>
        <w:t>léiomyosarcomes</w:t>
      </w:r>
      <w:proofErr w:type="spellEnd"/>
      <w:r w:rsidRPr="00300C23">
        <w:rPr>
          <w:rFonts w:asciiTheme="majorBidi" w:hAnsiTheme="majorBidi" w:cstheme="majorBidi"/>
        </w:rPr>
        <w:t xml:space="preserve">, </w:t>
      </w:r>
      <w:r w:rsidR="000A649A" w:rsidRPr="00300C23">
        <w:rPr>
          <w:rFonts w:asciiTheme="majorBidi" w:hAnsiTheme="majorBidi" w:cstheme="majorBidi"/>
        </w:rPr>
        <w:t>mélanosarcomes,</w:t>
      </w:r>
      <w:r w:rsidRPr="00300C23">
        <w:rPr>
          <w:rFonts w:asciiTheme="majorBidi" w:hAnsiTheme="majorBidi" w:cstheme="majorBidi"/>
        </w:rPr>
        <w:t xml:space="preserve"> tumeurs carcinoïdes. </w:t>
      </w:r>
    </w:p>
    <w:p w:rsidR="00D11746" w:rsidRPr="00300C23" w:rsidRDefault="00D11746" w:rsidP="00D11746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300C23">
        <w:rPr>
          <w:rFonts w:asciiTheme="majorBidi" w:hAnsiTheme="majorBidi" w:cstheme="majorBidi"/>
          <w:sz w:val="24"/>
          <w:szCs w:val="24"/>
        </w:rPr>
        <w:t>Ils se développent à partir de la sous-muqueuse ou de la musculeuse.</w:t>
      </w:r>
    </w:p>
    <w:p w:rsidR="000A649A" w:rsidRPr="00300C23" w:rsidRDefault="000A649A" w:rsidP="000A649A">
      <w:pPr>
        <w:pStyle w:val="Default"/>
      </w:pPr>
      <w:r w:rsidRPr="00300C23">
        <w:rPr>
          <w:b/>
          <w:bCs/>
        </w:rPr>
        <w:t xml:space="preserve">4- Extension tumorale </w:t>
      </w:r>
    </w:p>
    <w:p w:rsidR="000A649A" w:rsidRPr="00300C23" w:rsidRDefault="000A649A" w:rsidP="000A649A">
      <w:pPr>
        <w:pStyle w:val="Default"/>
      </w:pPr>
      <w:r w:rsidRPr="00300C23">
        <w:rPr>
          <w:b/>
          <w:bCs/>
        </w:rPr>
        <w:t xml:space="preserve">   a- Extension locale : </w:t>
      </w:r>
    </w:p>
    <w:p w:rsidR="000A649A" w:rsidRPr="00300C23" w:rsidRDefault="000A649A" w:rsidP="000A649A">
      <w:pPr>
        <w:pStyle w:val="Default"/>
      </w:pPr>
      <w:r w:rsidRPr="00300C23">
        <w:t>Horizontale: elle se fait en profondeur à travers la paroi rectale : la musculeuse est envahie, puis la graisse péri rectale puis les organes de voisinage.</w:t>
      </w:r>
    </w:p>
    <w:p w:rsidR="000A649A" w:rsidRPr="00300C23" w:rsidRDefault="000A649A" w:rsidP="000A649A">
      <w:pPr>
        <w:pStyle w:val="Default"/>
      </w:pPr>
      <w:r w:rsidRPr="00300C23">
        <w:t xml:space="preserve">Verticale: plus importante vers le haut que vers le bas </w:t>
      </w:r>
    </w:p>
    <w:p w:rsidR="000A649A" w:rsidRPr="00300C23" w:rsidRDefault="000A649A" w:rsidP="000A649A">
      <w:pPr>
        <w:pStyle w:val="Default"/>
      </w:pPr>
      <w:r w:rsidRPr="00300C23">
        <w:t xml:space="preserve">L’envahissement histologique dépasse peu (autour de 2 cm), l’extension verticale apparente de la tumeur. </w:t>
      </w:r>
    </w:p>
    <w:p w:rsidR="000A649A" w:rsidRPr="00300C23" w:rsidRDefault="00780498" w:rsidP="000A649A">
      <w:pPr>
        <w:pStyle w:val="Default"/>
      </w:pPr>
      <w:r w:rsidRPr="00300C23">
        <w:rPr>
          <w:b/>
          <w:bCs/>
        </w:rPr>
        <w:t xml:space="preserve">   b- </w:t>
      </w:r>
      <w:r w:rsidR="000A649A" w:rsidRPr="00300C23">
        <w:rPr>
          <w:b/>
          <w:bCs/>
        </w:rPr>
        <w:t>Extension extra pariétal ou locorégionale</w:t>
      </w:r>
      <w:r w:rsidRPr="00300C23">
        <w:rPr>
          <w:b/>
          <w:bCs/>
        </w:rPr>
        <w:t> :</w:t>
      </w:r>
      <w:r w:rsidR="000A649A" w:rsidRPr="00300C23">
        <w:rPr>
          <w:b/>
          <w:bCs/>
        </w:rPr>
        <w:t xml:space="preserve"> </w:t>
      </w:r>
    </w:p>
    <w:p w:rsidR="000A649A" w:rsidRPr="00300C23" w:rsidRDefault="000A649A" w:rsidP="000A649A">
      <w:pPr>
        <w:pStyle w:val="Default"/>
      </w:pPr>
      <w:r w:rsidRPr="00300C23">
        <w:t xml:space="preserve">Se faisant par contiguïté et par propagation lymphatique. </w:t>
      </w:r>
    </w:p>
    <w:p w:rsidR="00780498" w:rsidRPr="00300C23" w:rsidRDefault="000A649A" w:rsidP="00780498">
      <w:pPr>
        <w:pStyle w:val="Default"/>
        <w:numPr>
          <w:ilvl w:val="0"/>
          <w:numId w:val="2"/>
        </w:numPr>
      </w:pPr>
      <w:r w:rsidRPr="00300C23">
        <w:t xml:space="preserve">Latéralement : Vers la graisse </w:t>
      </w:r>
      <w:proofErr w:type="spellStart"/>
      <w:r w:rsidRPr="00300C23">
        <w:t>périrectale</w:t>
      </w:r>
      <w:proofErr w:type="spellEnd"/>
      <w:r w:rsidRPr="00300C23">
        <w:t xml:space="preserve">, les ailerons rectaux et les releveurs et fosses </w:t>
      </w:r>
      <w:proofErr w:type="spellStart"/>
      <w:r w:rsidRPr="00300C23">
        <w:t>ischiorectales</w:t>
      </w:r>
      <w:proofErr w:type="spellEnd"/>
      <w:r w:rsidRPr="00300C23">
        <w:t xml:space="preserve">. </w:t>
      </w:r>
    </w:p>
    <w:p w:rsidR="00780498" w:rsidRPr="00300C23" w:rsidRDefault="00780498" w:rsidP="00780498">
      <w:pPr>
        <w:pStyle w:val="Default"/>
        <w:numPr>
          <w:ilvl w:val="0"/>
          <w:numId w:val="2"/>
        </w:numPr>
        <w:spacing w:after="9"/>
      </w:pPr>
      <w:r w:rsidRPr="00300C23">
        <w:t xml:space="preserve">En arrière : Vers le tissu celluleux </w:t>
      </w:r>
      <w:proofErr w:type="spellStart"/>
      <w:r w:rsidRPr="00300C23">
        <w:t>retrorectal</w:t>
      </w:r>
      <w:proofErr w:type="spellEnd"/>
      <w:r w:rsidRPr="00300C23">
        <w:t xml:space="preserve"> et le sacrum mais l’envahissement osseux est tardif retardé par la présence de la lame hypogastrique et de l’aponévrose </w:t>
      </w:r>
      <w:proofErr w:type="spellStart"/>
      <w:r w:rsidRPr="00300C23">
        <w:t>présacrée</w:t>
      </w:r>
      <w:proofErr w:type="spellEnd"/>
      <w:r w:rsidRPr="00300C23">
        <w:t xml:space="preserve">. </w:t>
      </w:r>
    </w:p>
    <w:p w:rsidR="00780498" w:rsidRPr="00300C23" w:rsidRDefault="00780498" w:rsidP="00780498">
      <w:pPr>
        <w:pStyle w:val="Default"/>
        <w:numPr>
          <w:ilvl w:val="0"/>
          <w:numId w:val="2"/>
        </w:numPr>
      </w:pPr>
      <w:r w:rsidRPr="00300C23">
        <w:t xml:space="preserve">En avant : Vers les organes génito-urinaires </w:t>
      </w:r>
    </w:p>
    <w:p w:rsidR="00780498" w:rsidRPr="00300C23" w:rsidRDefault="00780498" w:rsidP="00780498">
      <w:pPr>
        <w:pStyle w:val="Default"/>
        <w:numPr>
          <w:ilvl w:val="0"/>
          <w:numId w:val="2"/>
        </w:numPr>
      </w:pPr>
      <w:r w:rsidRPr="00300C23">
        <w:t xml:space="preserve">Chez l’homme l’aponévrose de </w:t>
      </w:r>
      <w:proofErr w:type="spellStart"/>
      <w:r w:rsidRPr="00300C23">
        <w:t>Denonvillier</w:t>
      </w:r>
      <w:proofErr w:type="spellEnd"/>
      <w:r w:rsidRPr="00300C23">
        <w:t xml:space="preserve"> réalise une barrière toujours plus importante que la cloison </w:t>
      </w:r>
      <w:proofErr w:type="spellStart"/>
      <w:r w:rsidRPr="00300C23">
        <w:t>rectovaginale</w:t>
      </w:r>
      <w:proofErr w:type="spellEnd"/>
      <w:r w:rsidRPr="00300C23">
        <w:t xml:space="preserve"> chez la femme. </w:t>
      </w:r>
    </w:p>
    <w:p w:rsidR="00780498" w:rsidRPr="00300C23" w:rsidRDefault="00780498" w:rsidP="00780498">
      <w:pPr>
        <w:pStyle w:val="Default"/>
      </w:pPr>
      <w:r w:rsidRPr="00300C23">
        <w:rPr>
          <w:b/>
          <w:bCs/>
        </w:rPr>
        <w:t xml:space="preserve">   c- Extension lymphatique : </w:t>
      </w:r>
    </w:p>
    <w:p w:rsidR="00780498" w:rsidRPr="00300C23" w:rsidRDefault="00780498" w:rsidP="00351C77">
      <w:pPr>
        <w:pStyle w:val="Default"/>
      </w:pPr>
      <w:r w:rsidRPr="00300C23">
        <w:t>Elle est précoce et se fait par voie ascendante avec un envahissement ganglionnaire de proche en proche relais par relais.</w:t>
      </w:r>
    </w:p>
    <w:p w:rsidR="00FF5550" w:rsidRPr="00300C23" w:rsidRDefault="00FF5550" w:rsidP="00FF5550">
      <w:pPr>
        <w:pStyle w:val="Default"/>
      </w:pPr>
      <w:r w:rsidRPr="00300C23">
        <w:rPr>
          <w:b/>
          <w:bCs/>
        </w:rPr>
        <w:t xml:space="preserve">   d- Extension veineuse : </w:t>
      </w:r>
    </w:p>
    <w:p w:rsidR="00FF5550" w:rsidRPr="00300C23" w:rsidRDefault="00FF5550" w:rsidP="00FF5550">
      <w:pPr>
        <w:pStyle w:val="Default"/>
      </w:pPr>
      <w:r w:rsidRPr="00300C23">
        <w:t xml:space="preserve">Le chorion étant vascularisé, dès qu'une lésion l‘envahit, le risque d'invasion vasculaire existe. </w:t>
      </w:r>
    </w:p>
    <w:p w:rsidR="00FF5550" w:rsidRDefault="00FF5550" w:rsidP="003A2188">
      <w:pPr>
        <w:pStyle w:val="Default"/>
      </w:pPr>
      <w:r w:rsidRPr="00300C23">
        <w:t>Cependant. La présence d'emboles tumoraux dans la lumière des veines expose au risque métastatique</w:t>
      </w:r>
      <w:r w:rsidR="003A2188" w:rsidRPr="00300C23">
        <w:t>.</w:t>
      </w:r>
      <w:r w:rsidRPr="00300C23">
        <w:t xml:space="preserve"> </w:t>
      </w:r>
    </w:p>
    <w:p w:rsidR="00C82DE4" w:rsidRPr="00300C23" w:rsidRDefault="00C82DE4" w:rsidP="003A2188">
      <w:pPr>
        <w:pStyle w:val="Default"/>
      </w:pPr>
    </w:p>
    <w:p w:rsidR="00FF5550" w:rsidRPr="00300C23" w:rsidRDefault="003A2188" w:rsidP="00FF5550">
      <w:pPr>
        <w:pStyle w:val="Default"/>
      </w:pPr>
      <w:r w:rsidRPr="00300C23">
        <w:rPr>
          <w:b/>
          <w:bCs/>
        </w:rPr>
        <w:t xml:space="preserve">   e- </w:t>
      </w:r>
      <w:r w:rsidR="00FF5550" w:rsidRPr="00300C23">
        <w:rPr>
          <w:b/>
          <w:bCs/>
        </w:rPr>
        <w:t>Extension métastatique</w:t>
      </w:r>
      <w:r w:rsidRPr="00300C23">
        <w:rPr>
          <w:b/>
          <w:bCs/>
        </w:rPr>
        <w:t> :</w:t>
      </w:r>
      <w:r w:rsidR="00FF5550" w:rsidRPr="00300C23">
        <w:rPr>
          <w:b/>
          <w:bCs/>
        </w:rPr>
        <w:t xml:space="preserve"> </w:t>
      </w:r>
    </w:p>
    <w:p w:rsidR="00FF5550" w:rsidRPr="00300C23" w:rsidRDefault="00FF5550" w:rsidP="003A2188">
      <w:pPr>
        <w:pStyle w:val="Default"/>
      </w:pPr>
      <w:r w:rsidRPr="00300C23">
        <w:t>Elle est d'abord hépatique du fait du retour veineux</w:t>
      </w:r>
      <w:r w:rsidR="003A2188" w:rsidRPr="00300C23">
        <w:t xml:space="preserve"> portal, </w:t>
      </w:r>
      <w:r w:rsidRPr="00300C23">
        <w:t>Elle peut êtr</w:t>
      </w:r>
      <w:r w:rsidR="003A2188" w:rsidRPr="00300C23">
        <w:t>e ensuite pulmonaire, osseuse.</w:t>
      </w:r>
    </w:p>
    <w:p w:rsidR="00351C77" w:rsidRPr="00300C23" w:rsidRDefault="00351C77" w:rsidP="00351C77">
      <w:pPr>
        <w:pStyle w:val="Default"/>
      </w:pPr>
      <w:r w:rsidRPr="00300C23">
        <w:rPr>
          <w:b/>
          <w:bCs/>
        </w:rPr>
        <w:t xml:space="preserve">5- Classification : </w:t>
      </w:r>
      <w:r w:rsidRPr="00300C23">
        <w:rPr>
          <w:i/>
          <w:iCs/>
        </w:rPr>
        <w:t xml:space="preserve">Classification TNM (UICC </w:t>
      </w:r>
      <w:r w:rsidRPr="00300C23">
        <w:t>7éme édition 2009</w:t>
      </w:r>
      <w:r w:rsidRPr="00300C23">
        <w:rPr>
          <w:i/>
          <w:iCs/>
        </w:rPr>
        <w:t xml:space="preserve">) </w:t>
      </w:r>
    </w:p>
    <w:p w:rsidR="00351C77" w:rsidRPr="00300C23" w:rsidRDefault="00351C77" w:rsidP="00351C77">
      <w:pPr>
        <w:pStyle w:val="Default"/>
      </w:pPr>
      <w:r w:rsidRPr="00300C23">
        <w:rPr>
          <w:b/>
          <w:bCs/>
          <w:i/>
          <w:iCs/>
        </w:rPr>
        <w:t xml:space="preserve">Tumeur primitive(T) </w:t>
      </w:r>
    </w:p>
    <w:p w:rsidR="00351C77" w:rsidRPr="00300C23" w:rsidRDefault="00351C77" w:rsidP="00351C77">
      <w:pPr>
        <w:pStyle w:val="Default"/>
      </w:pPr>
      <w:r w:rsidRPr="00300C23">
        <w:t xml:space="preserve">TX Renseignements insuffisants pour classer la tumeur primitive </w:t>
      </w:r>
    </w:p>
    <w:p w:rsidR="00351C77" w:rsidRPr="00300C23" w:rsidRDefault="00351C77" w:rsidP="00351C77">
      <w:pPr>
        <w:pStyle w:val="Default"/>
      </w:pPr>
      <w:r w:rsidRPr="00300C23">
        <w:t xml:space="preserve">T0 Pas de signe de tumeur primitive </w:t>
      </w:r>
    </w:p>
    <w:p w:rsidR="00351C77" w:rsidRPr="00300C23" w:rsidRDefault="00351C77" w:rsidP="00351C77">
      <w:pPr>
        <w:pStyle w:val="Default"/>
      </w:pPr>
      <w:proofErr w:type="spellStart"/>
      <w:r w:rsidRPr="00300C23">
        <w:t>Tis</w:t>
      </w:r>
      <w:proofErr w:type="spellEnd"/>
      <w:r w:rsidRPr="00300C23">
        <w:t xml:space="preserve"> Carcinome in situ : intra-épithélial ou envahissant la lamina </w:t>
      </w:r>
      <w:proofErr w:type="spellStart"/>
      <w:r w:rsidRPr="00300C23">
        <w:t>propria</w:t>
      </w:r>
      <w:proofErr w:type="spellEnd"/>
      <w:r w:rsidRPr="00300C23">
        <w:t xml:space="preserve"> </w:t>
      </w:r>
    </w:p>
    <w:p w:rsidR="00351C77" w:rsidRPr="00300C23" w:rsidRDefault="00351C77" w:rsidP="00351C77">
      <w:pPr>
        <w:pStyle w:val="Default"/>
      </w:pPr>
      <w:r w:rsidRPr="00300C23">
        <w:t xml:space="preserve">T1 Tumeur envahissant la sous-muqueuse </w:t>
      </w:r>
    </w:p>
    <w:p w:rsidR="00351C77" w:rsidRPr="00300C23" w:rsidRDefault="00351C77" w:rsidP="00351C77">
      <w:pPr>
        <w:pStyle w:val="Default"/>
      </w:pPr>
      <w:r w:rsidRPr="00300C23">
        <w:t xml:space="preserve">T2 Tumeur envahissant la musculeuse </w:t>
      </w:r>
    </w:p>
    <w:p w:rsidR="00351C77" w:rsidRPr="00300C23" w:rsidRDefault="00351C77" w:rsidP="00351C77">
      <w:pPr>
        <w:pStyle w:val="Default"/>
      </w:pPr>
      <w:r w:rsidRPr="00300C23">
        <w:t xml:space="preserve">T3 Tumeur envahissant la sous-séreuse ou les tissus péri-rectaux non </w:t>
      </w:r>
      <w:proofErr w:type="spellStart"/>
      <w:r w:rsidRPr="00300C23">
        <w:t>péritonisés</w:t>
      </w:r>
      <w:proofErr w:type="spellEnd"/>
      <w:r w:rsidRPr="00300C23">
        <w:t xml:space="preserve"> </w:t>
      </w:r>
    </w:p>
    <w:p w:rsidR="00351C77" w:rsidRPr="00300C23" w:rsidRDefault="00351C77" w:rsidP="00351C77">
      <w:pPr>
        <w:pStyle w:val="Default"/>
      </w:pPr>
      <w:r w:rsidRPr="00300C23">
        <w:t xml:space="preserve">T4 Tumeur envahissant directement les autres organes ou structures et/ou perforant le péritoine viscéral </w:t>
      </w:r>
    </w:p>
    <w:p w:rsidR="00351C77" w:rsidRPr="00300C23" w:rsidRDefault="00351C77" w:rsidP="00351C77">
      <w:pPr>
        <w:pStyle w:val="Default"/>
      </w:pPr>
      <w:r w:rsidRPr="00300C23">
        <w:t xml:space="preserve">T4a Tumeur perforant le péritoine viscéral </w:t>
      </w:r>
    </w:p>
    <w:p w:rsidR="00351C77" w:rsidRPr="00300C23" w:rsidRDefault="00351C77" w:rsidP="00351C77">
      <w:pPr>
        <w:pStyle w:val="Default"/>
      </w:pPr>
      <w:r w:rsidRPr="00300C23">
        <w:t xml:space="preserve">T4b Tumeur envahissant directement les autres organes ou structures2-3 </w:t>
      </w:r>
    </w:p>
    <w:p w:rsidR="00351C77" w:rsidRPr="00300C23" w:rsidRDefault="00351C77" w:rsidP="00351C77">
      <w:pPr>
        <w:pStyle w:val="Default"/>
      </w:pPr>
      <w:r w:rsidRPr="00300C23">
        <w:rPr>
          <w:b/>
          <w:bCs/>
          <w:i/>
          <w:iCs/>
        </w:rPr>
        <w:lastRenderedPageBreak/>
        <w:t xml:space="preserve">Ganglions </w:t>
      </w:r>
      <w:r w:rsidR="00806194" w:rsidRPr="00300C23">
        <w:rPr>
          <w:b/>
          <w:bCs/>
          <w:i/>
          <w:iCs/>
        </w:rPr>
        <w:t>régionaux</w:t>
      </w:r>
      <w:r w:rsidRPr="00300C23">
        <w:rPr>
          <w:b/>
          <w:bCs/>
          <w:i/>
          <w:iCs/>
        </w:rPr>
        <w:t xml:space="preserve"> (N) </w:t>
      </w:r>
    </w:p>
    <w:p w:rsidR="00351C77" w:rsidRPr="00300C23" w:rsidRDefault="00351C77" w:rsidP="00351C77">
      <w:pPr>
        <w:pStyle w:val="Default"/>
      </w:pPr>
      <w:r w:rsidRPr="00300C23">
        <w:t xml:space="preserve">NX Renseignements insuffisants pour classer les adénopathies régionales </w:t>
      </w:r>
    </w:p>
    <w:p w:rsidR="00351C77" w:rsidRPr="00300C23" w:rsidRDefault="00351C77" w:rsidP="00351C77">
      <w:pPr>
        <w:pStyle w:val="Default"/>
      </w:pPr>
      <w:r w:rsidRPr="00300C23">
        <w:t xml:space="preserve">N0 Pas de métastase ganglionnaire régionale </w:t>
      </w:r>
    </w:p>
    <w:p w:rsidR="00351C77" w:rsidRPr="00300C23" w:rsidRDefault="00351C77" w:rsidP="00351C77">
      <w:pPr>
        <w:pStyle w:val="Default"/>
      </w:pPr>
      <w:r w:rsidRPr="00300C23">
        <w:t xml:space="preserve">N1 Métastase dans 1 à 3 ganglions lymphatiques régionaux </w:t>
      </w:r>
    </w:p>
    <w:p w:rsidR="00351C77" w:rsidRPr="00300C23" w:rsidRDefault="00351C77" w:rsidP="00351C77">
      <w:pPr>
        <w:pStyle w:val="Default"/>
      </w:pPr>
      <w:r w:rsidRPr="00300C23">
        <w:t xml:space="preserve">N1a Métastases dans 1 ganglion lymphatique régional </w:t>
      </w:r>
    </w:p>
    <w:p w:rsidR="00351C77" w:rsidRPr="00300C23" w:rsidRDefault="00351C77" w:rsidP="00351C77">
      <w:pPr>
        <w:pStyle w:val="Default"/>
      </w:pPr>
      <w:r w:rsidRPr="00300C23">
        <w:t xml:space="preserve">N1b Métastases dans 2-3 ganglions lymphatiques régionaux </w:t>
      </w:r>
    </w:p>
    <w:p w:rsidR="00351C77" w:rsidRPr="00300C23" w:rsidRDefault="00351C77" w:rsidP="00351C77">
      <w:pPr>
        <w:pStyle w:val="Default"/>
      </w:pPr>
      <w:r w:rsidRPr="00300C23">
        <w:t>N1c Nodule(s) tumoral, satellite(s) dans la sous-séreuse, ou dans les tissus non-</w:t>
      </w:r>
      <w:proofErr w:type="spellStart"/>
      <w:r w:rsidRPr="00300C23">
        <w:t>péritonisés</w:t>
      </w:r>
      <w:proofErr w:type="spellEnd"/>
      <w:r w:rsidRPr="00300C23">
        <w:t xml:space="preserve"> péri-coliques ou péri-rectaux sans métastase ganglionnaire régionale </w:t>
      </w:r>
    </w:p>
    <w:p w:rsidR="00351C77" w:rsidRPr="00300C23" w:rsidRDefault="00351C77" w:rsidP="00351C77">
      <w:pPr>
        <w:pStyle w:val="Default"/>
      </w:pPr>
      <w:r w:rsidRPr="00300C23">
        <w:t xml:space="preserve">N2 Métastase dans ≥ 4 ganglions lymphatiques régionaux </w:t>
      </w:r>
    </w:p>
    <w:p w:rsidR="00351C77" w:rsidRPr="00300C23" w:rsidRDefault="00351C77" w:rsidP="00351C77">
      <w:pPr>
        <w:pStyle w:val="Default"/>
      </w:pPr>
      <w:r w:rsidRPr="00300C23">
        <w:t xml:space="preserve">N2a Métastase dans 4-6 ganglions lymphatiques régionaux </w:t>
      </w:r>
    </w:p>
    <w:p w:rsidR="000A649A" w:rsidRPr="00300C23" w:rsidRDefault="00351C77" w:rsidP="00351C77">
      <w:pPr>
        <w:spacing w:line="240" w:lineRule="auto"/>
        <w:rPr>
          <w:sz w:val="24"/>
          <w:szCs w:val="24"/>
        </w:rPr>
      </w:pPr>
      <w:r w:rsidRPr="00300C23">
        <w:rPr>
          <w:sz w:val="24"/>
          <w:szCs w:val="24"/>
        </w:rPr>
        <w:t>N2b Métastase dans ≥ 7 ganglions lymphatiques régionaux.</w:t>
      </w:r>
    </w:p>
    <w:p w:rsidR="00351C77" w:rsidRPr="00300C23" w:rsidRDefault="00351C77" w:rsidP="00351C77">
      <w:pPr>
        <w:pStyle w:val="Default"/>
      </w:pPr>
      <w:r w:rsidRPr="00300C23">
        <w:rPr>
          <w:b/>
          <w:bCs/>
          <w:i/>
          <w:iCs/>
        </w:rPr>
        <w:t xml:space="preserve">Métastases (M) </w:t>
      </w:r>
    </w:p>
    <w:p w:rsidR="00351C77" w:rsidRPr="00300C23" w:rsidRDefault="00351C77" w:rsidP="00351C77">
      <w:pPr>
        <w:pStyle w:val="Default"/>
      </w:pPr>
      <w:r w:rsidRPr="00300C23">
        <w:t xml:space="preserve"> M0 : pas de métastase </w:t>
      </w:r>
    </w:p>
    <w:p w:rsidR="00351C77" w:rsidRPr="00300C23" w:rsidRDefault="00351C77" w:rsidP="00351C77">
      <w:pPr>
        <w:pStyle w:val="Default"/>
      </w:pPr>
      <w:r w:rsidRPr="00300C23">
        <w:t xml:space="preserve"> M1 : présence de métastase(s) à distance </w:t>
      </w:r>
    </w:p>
    <w:p w:rsidR="00351C77" w:rsidRPr="00300C23" w:rsidRDefault="00351C77" w:rsidP="00351C77">
      <w:pPr>
        <w:pStyle w:val="Default"/>
      </w:pPr>
      <w:r w:rsidRPr="00300C23">
        <w:t xml:space="preserve">M1a Métastase localisée à un seul organe (foie, poumon, ovaire, ganglion(s) lymphatique(s) autre que régional) </w:t>
      </w:r>
    </w:p>
    <w:p w:rsidR="00351C77" w:rsidRPr="00300C23" w:rsidRDefault="00351C77" w:rsidP="00351C77">
      <w:pPr>
        <w:spacing w:line="240" w:lineRule="auto"/>
        <w:rPr>
          <w:sz w:val="24"/>
          <w:szCs w:val="24"/>
        </w:rPr>
      </w:pPr>
      <w:r w:rsidRPr="00300C23">
        <w:rPr>
          <w:sz w:val="24"/>
          <w:szCs w:val="24"/>
        </w:rPr>
        <w:t>M1b Métastases dans plusieurs organes ou dans le péritoine.</w:t>
      </w:r>
    </w:p>
    <w:p w:rsidR="00351C77" w:rsidRPr="00300C23" w:rsidRDefault="00351C77" w:rsidP="00351C77">
      <w:pPr>
        <w:pStyle w:val="Default"/>
      </w:pPr>
      <w:r w:rsidRPr="00300C23">
        <w:rPr>
          <w:b/>
          <w:bCs/>
          <w:i/>
          <w:iCs/>
        </w:rPr>
        <w:t xml:space="preserve">Avec la classification TNM, on utilise habituellement un regroupement en stades : </w:t>
      </w:r>
    </w:p>
    <w:p w:rsidR="00351C77" w:rsidRPr="00300C23" w:rsidRDefault="00351C77" w:rsidP="00351C77">
      <w:pPr>
        <w:pStyle w:val="Default"/>
      </w:pPr>
      <w:r w:rsidRPr="00300C23">
        <w:t xml:space="preserve">Stade 0 </w:t>
      </w:r>
      <w:proofErr w:type="spellStart"/>
      <w:r w:rsidRPr="00300C23">
        <w:t>Tis</w:t>
      </w:r>
      <w:proofErr w:type="spellEnd"/>
      <w:r w:rsidRPr="00300C23">
        <w:t xml:space="preserve"> N0 M0 </w:t>
      </w:r>
    </w:p>
    <w:p w:rsidR="00351C77" w:rsidRPr="00300C23" w:rsidRDefault="00351C77" w:rsidP="00351C77">
      <w:pPr>
        <w:pStyle w:val="Default"/>
      </w:pPr>
      <w:r w:rsidRPr="00300C23">
        <w:t xml:space="preserve">Stade I T1, T2 N0 M0 </w:t>
      </w:r>
    </w:p>
    <w:p w:rsidR="00351C77" w:rsidRPr="00300C23" w:rsidRDefault="00351C77" w:rsidP="00351C77">
      <w:pPr>
        <w:pStyle w:val="Default"/>
      </w:pPr>
      <w:r w:rsidRPr="00300C23">
        <w:t xml:space="preserve">Stade II T3, T4 N0 M0 </w:t>
      </w:r>
    </w:p>
    <w:p w:rsidR="00351C77" w:rsidRPr="00300C23" w:rsidRDefault="00351C77" w:rsidP="00351C77">
      <w:pPr>
        <w:pStyle w:val="Default"/>
      </w:pPr>
      <w:r w:rsidRPr="00300C23">
        <w:t xml:space="preserve">Stade IIA T3 N0 M0 </w:t>
      </w:r>
    </w:p>
    <w:p w:rsidR="00351C77" w:rsidRPr="00300C23" w:rsidRDefault="00351C77" w:rsidP="00351C77">
      <w:pPr>
        <w:pStyle w:val="Default"/>
      </w:pPr>
      <w:r w:rsidRPr="00300C23">
        <w:t xml:space="preserve">Stade IIB T4a N0 M0 </w:t>
      </w:r>
    </w:p>
    <w:p w:rsidR="00351C77" w:rsidRPr="00300C23" w:rsidRDefault="00351C77" w:rsidP="00351C77">
      <w:pPr>
        <w:pStyle w:val="Default"/>
      </w:pPr>
      <w:r w:rsidRPr="00300C23">
        <w:t xml:space="preserve">Stade IIC T4b N0 M0 </w:t>
      </w:r>
    </w:p>
    <w:p w:rsidR="00351C77" w:rsidRPr="00300C23" w:rsidRDefault="00351C77" w:rsidP="00351C77">
      <w:pPr>
        <w:pStyle w:val="Default"/>
      </w:pPr>
      <w:r w:rsidRPr="00300C23">
        <w:t xml:space="preserve">Stade III tous T N1, N2 M0 </w:t>
      </w:r>
    </w:p>
    <w:p w:rsidR="00351C77" w:rsidRPr="00300C23" w:rsidRDefault="00351C77" w:rsidP="00351C77">
      <w:pPr>
        <w:pStyle w:val="Default"/>
      </w:pPr>
      <w:r w:rsidRPr="00300C23">
        <w:t xml:space="preserve">Stade IIIA T1, T2 N1 M0 </w:t>
      </w:r>
    </w:p>
    <w:p w:rsidR="00351C77" w:rsidRPr="00300C23" w:rsidRDefault="00351C77" w:rsidP="00351C77">
      <w:pPr>
        <w:pStyle w:val="Default"/>
      </w:pPr>
      <w:r w:rsidRPr="00300C23">
        <w:t xml:space="preserve">T1 N2a M0 </w:t>
      </w:r>
    </w:p>
    <w:p w:rsidR="00351C77" w:rsidRPr="00300C23" w:rsidRDefault="00351C77" w:rsidP="00351C77">
      <w:pPr>
        <w:pStyle w:val="Default"/>
      </w:pPr>
      <w:r w:rsidRPr="00300C23">
        <w:t xml:space="preserve">Stade IIIB T3, T4a N1 M0 </w:t>
      </w:r>
    </w:p>
    <w:p w:rsidR="00351C77" w:rsidRPr="00300C23" w:rsidRDefault="00351C77" w:rsidP="00351C77">
      <w:pPr>
        <w:pStyle w:val="Default"/>
      </w:pPr>
      <w:r w:rsidRPr="00300C23">
        <w:t xml:space="preserve">T2, T3 N2a M0 </w:t>
      </w:r>
    </w:p>
    <w:p w:rsidR="00351C77" w:rsidRPr="00300C23" w:rsidRDefault="00351C77" w:rsidP="00351C77">
      <w:pPr>
        <w:pStyle w:val="Default"/>
      </w:pPr>
      <w:r w:rsidRPr="00300C23">
        <w:t xml:space="preserve">T1, T2 N2b M0 </w:t>
      </w:r>
    </w:p>
    <w:p w:rsidR="00351C77" w:rsidRPr="00300C23" w:rsidRDefault="00351C77" w:rsidP="00351C77">
      <w:pPr>
        <w:pStyle w:val="Default"/>
      </w:pPr>
      <w:r w:rsidRPr="00300C23">
        <w:t xml:space="preserve">Stade IIIC T4a N2a M0 </w:t>
      </w:r>
    </w:p>
    <w:p w:rsidR="00351C77" w:rsidRPr="00300C23" w:rsidRDefault="00351C77" w:rsidP="00351C77">
      <w:pPr>
        <w:pStyle w:val="Default"/>
      </w:pPr>
      <w:r w:rsidRPr="00300C23">
        <w:t xml:space="preserve">T3, T4a N2b M0 </w:t>
      </w:r>
    </w:p>
    <w:p w:rsidR="00351C77" w:rsidRPr="00300C23" w:rsidRDefault="00351C77" w:rsidP="00351C77">
      <w:pPr>
        <w:pStyle w:val="Default"/>
      </w:pPr>
      <w:r w:rsidRPr="00300C23">
        <w:t xml:space="preserve">T4b N1, N2 M0 </w:t>
      </w:r>
    </w:p>
    <w:p w:rsidR="00351C77" w:rsidRDefault="00351C77" w:rsidP="00C82DE4">
      <w:pPr>
        <w:pStyle w:val="Default"/>
      </w:pPr>
      <w:r w:rsidRPr="00300C23">
        <w:t xml:space="preserve">Stade IVA tous T tous N M1a </w:t>
      </w:r>
      <w:r w:rsidR="00C82DE4">
        <w:t xml:space="preserve">- </w:t>
      </w:r>
      <w:r w:rsidRPr="00300C23">
        <w:t>Stade IVB tous T tous N M1b</w:t>
      </w:r>
      <w:r w:rsidR="00C82DE4">
        <w:t>.</w:t>
      </w:r>
    </w:p>
    <w:p w:rsidR="00C82DE4" w:rsidRPr="00384C41" w:rsidRDefault="00913A75" w:rsidP="00C82DE4">
      <w:pPr>
        <w:pStyle w:val="Default"/>
        <w:rPr>
          <w:u w:val="single"/>
        </w:rPr>
      </w:pPr>
      <w:r w:rsidRPr="00384C41">
        <w:rPr>
          <w:b/>
          <w:bCs/>
          <w:u w:val="single"/>
        </w:rPr>
        <w:t xml:space="preserve">IV- </w:t>
      </w:r>
      <w:r w:rsidR="00C82DE4" w:rsidRPr="00384C41">
        <w:rPr>
          <w:b/>
          <w:bCs/>
          <w:u w:val="single"/>
        </w:rPr>
        <w:t>Étude clinique</w:t>
      </w:r>
      <w:r w:rsidRPr="00384C41">
        <w:rPr>
          <w:b/>
          <w:bCs/>
          <w:u w:val="single"/>
        </w:rPr>
        <w:t> </w:t>
      </w:r>
    </w:p>
    <w:p w:rsidR="00C82DE4" w:rsidRPr="00384C41" w:rsidRDefault="00384C41" w:rsidP="00C82DE4">
      <w:pPr>
        <w:pStyle w:val="Default"/>
      </w:pPr>
      <w:r>
        <w:rPr>
          <w:b/>
          <w:bCs/>
        </w:rPr>
        <w:t xml:space="preserve">1-  </w:t>
      </w:r>
      <w:r w:rsidR="00C82DE4" w:rsidRPr="00384C41">
        <w:rPr>
          <w:b/>
          <w:bCs/>
        </w:rPr>
        <w:t>Circonstances de découverte</w:t>
      </w:r>
      <w:r w:rsidR="001B79B1">
        <w:rPr>
          <w:b/>
          <w:bCs/>
        </w:rPr>
        <w:t> :</w:t>
      </w:r>
    </w:p>
    <w:p w:rsidR="00C82DE4" w:rsidRPr="00384C41" w:rsidRDefault="00C82DE4" w:rsidP="00C82DE4">
      <w:pPr>
        <w:pStyle w:val="Default"/>
      </w:pPr>
      <w:r w:rsidRPr="00384C41">
        <w:t xml:space="preserve">Les cancers à expression clinique peuvent se traduire par différents signes fonctionnels </w:t>
      </w:r>
    </w:p>
    <w:p w:rsidR="00C82DE4" w:rsidRPr="00384C41" w:rsidRDefault="00C82DE4" w:rsidP="001B79B1">
      <w:pPr>
        <w:pStyle w:val="Default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proofErr w:type="spellStart"/>
      <w:r w:rsidRPr="00384C41">
        <w:t>Rectorragies</w:t>
      </w:r>
      <w:proofErr w:type="spellEnd"/>
      <w:r w:rsidRPr="00384C41">
        <w:t xml:space="preserve"> dans 70 % des cas </w:t>
      </w:r>
    </w:p>
    <w:p w:rsidR="00C82DE4" w:rsidRPr="00384C41" w:rsidRDefault="00C82DE4" w:rsidP="001B79B1">
      <w:pPr>
        <w:pStyle w:val="Default"/>
      </w:pPr>
      <w:r w:rsidRPr="00384C41">
        <w:t xml:space="preserve">Elles sont isolés sans spécificité et doivent faire évoquer le diagnostic d’emblée. </w:t>
      </w:r>
    </w:p>
    <w:p w:rsidR="00C82DE4" w:rsidRPr="00384C41" w:rsidRDefault="00C82DE4" w:rsidP="001B79B1">
      <w:pPr>
        <w:pStyle w:val="Default"/>
      </w:pPr>
      <w:r w:rsidRPr="00384C41">
        <w:t xml:space="preserve">Parfois c’est des hémorragies occultes révélées par l’hémoculture. </w:t>
      </w:r>
    </w:p>
    <w:p w:rsidR="00C82DE4" w:rsidRPr="00384C41" w:rsidRDefault="00C82DE4" w:rsidP="001B79B1">
      <w:pPr>
        <w:pStyle w:val="Default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r w:rsidRPr="00384C41">
        <w:t xml:space="preserve">Les troubles du transit à type de faux besoins ,de sensation de plénitude rectale ,d’épreintes et de ténesme constituant un </w:t>
      </w:r>
      <w:r w:rsidRPr="00384C41">
        <w:rPr>
          <w:i/>
          <w:iCs/>
        </w:rPr>
        <w:t xml:space="preserve">syndrome rectal </w:t>
      </w:r>
      <w:r w:rsidRPr="00384C41">
        <w:t xml:space="preserve">qui s’observe essentiellement dans les tumeurs bas situées. </w:t>
      </w:r>
    </w:p>
    <w:p w:rsidR="00C82DE4" w:rsidRPr="00384C41" w:rsidRDefault="00C82DE4" w:rsidP="001B79B1">
      <w:pPr>
        <w:pStyle w:val="Default"/>
      </w:pPr>
      <w:r w:rsidRPr="00384C41">
        <w:t xml:space="preserve">Les tumeurs hautes peuvent se révéler par une alternance diarrhée constipation. </w:t>
      </w:r>
    </w:p>
    <w:p w:rsidR="00C82DE4" w:rsidRPr="00384C41" w:rsidRDefault="00C82DE4" w:rsidP="001B79B1">
      <w:pPr>
        <w:pStyle w:val="Default"/>
        <w:spacing w:after="9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r w:rsidRPr="00384C41">
        <w:t xml:space="preserve">Une occlusion intestinale basse avec arrêt précoce des matières et des gaz et des vomissements tardifs. </w:t>
      </w:r>
    </w:p>
    <w:p w:rsidR="00C82DE4" w:rsidRPr="00384C41" w:rsidRDefault="00C82DE4" w:rsidP="001B79B1">
      <w:pPr>
        <w:pStyle w:val="Default"/>
        <w:spacing w:after="9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r w:rsidRPr="00384C41">
        <w:t xml:space="preserve">Hématurie ou </w:t>
      </w:r>
      <w:proofErr w:type="spellStart"/>
      <w:r w:rsidRPr="00384C41">
        <w:t>fécalurie</w:t>
      </w:r>
      <w:proofErr w:type="spellEnd"/>
      <w:r w:rsidRPr="00384C41">
        <w:t xml:space="preserve"> et </w:t>
      </w:r>
      <w:proofErr w:type="spellStart"/>
      <w:r w:rsidRPr="00384C41">
        <w:t>pneumaturie</w:t>
      </w:r>
      <w:proofErr w:type="spellEnd"/>
      <w:r w:rsidRPr="00384C41">
        <w:t xml:space="preserve"> évocatrices d’une fistule </w:t>
      </w:r>
      <w:proofErr w:type="spellStart"/>
      <w:r w:rsidRPr="00384C41">
        <w:t>rectovésicale</w:t>
      </w:r>
      <w:proofErr w:type="spellEnd"/>
      <w:r w:rsidRPr="00384C41">
        <w:t xml:space="preserve"> </w:t>
      </w:r>
    </w:p>
    <w:p w:rsidR="00C82DE4" w:rsidRPr="00384C41" w:rsidRDefault="00C82DE4" w:rsidP="001B79B1">
      <w:pPr>
        <w:pStyle w:val="Default"/>
        <w:spacing w:after="9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r w:rsidRPr="00384C41">
        <w:t xml:space="preserve">Métrorragies ou écoulement vaginal </w:t>
      </w:r>
      <w:proofErr w:type="spellStart"/>
      <w:r w:rsidRPr="00384C41">
        <w:t>fécaloide</w:t>
      </w:r>
      <w:proofErr w:type="spellEnd"/>
      <w:r w:rsidRPr="00384C41">
        <w:t xml:space="preserve"> traduisant une fistule </w:t>
      </w:r>
      <w:proofErr w:type="spellStart"/>
      <w:r w:rsidRPr="00384C41">
        <w:t>rectovaginale</w:t>
      </w:r>
      <w:proofErr w:type="spellEnd"/>
      <w:r w:rsidRPr="00384C41">
        <w:t xml:space="preserve">. </w:t>
      </w:r>
    </w:p>
    <w:p w:rsidR="00C82DE4" w:rsidRPr="00384C41" w:rsidRDefault="00C82DE4" w:rsidP="001B79B1">
      <w:pPr>
        <w:pStyle w:val="Default"/>
      </w:pPr>
      <w:r w:rsidRPr="00384C41">
        <w:rPr>
          <w:rFonts w:ascii="Wingdings" w:hAnsi="Wingdings" w:cs="Wingdings"/>
        </w:rPr>
        <w:t></w:t>
      </w:r>
      <w:r w:rsidRPr="00384C41">
        <w:rPr>
          <w:rFonts w:ascii="Wingdings" w:hAnsi="Wingdings" w:cs="Wingdings"/>
        </w:rPr>
        <w:t></w:t>
      </w:r>
      <w:r w:rsidRPr="00384C41">
        <w:t xml:space="preserve">Altération de l’état général, asthénie ou des douleurs pelviennes. </w:t>
      </w:r>
    </w:p>
    <w:p w:rsidR="00C82DE4" w:rsidRDefault="00C82DE4" w:rsidP="001B79B1">
      <w:pPr>
        <w:spacing w:line="240" w:lineRule="auto"/>
        <w:rPr>
          <w:sz w:val="24"/>
          <w:szCs w:val="24"/>
        </w:rPr>
      </w:pPr>
      <w:r w:rsidRPr="00384C41">
        <w:rPr>
          <w:sz w:val="24"/>
          <w:szCs w:val="24"/>
        </w:rPr>
        <w:lastRenderedPageBreak/>
        <w:t>L’interrogatoire</w:t>
      </w:r>
      <w:r w:rsidRPr="00384C41">
        <w:rPr>
          <w:b/>
          <w:bCs/>
          <w:sz w:val="24"/>
          <w:szCs w:val="24"/>
        </w:rPr>
        <w:t xml:space="preserve">, </w:t>
      </w:r>
      <w:r w:rsidRPr="00384C41">
        <w:rPr>
          <w:sz w:val="24"/>
          <w:szCs w:val="24"/>
        </w:rPr>
        <w:t>cherche des antécédents familiaux pouvant évoquer un syndrome de Lynch</w:t>
      </w:r>
      <w:r w:rsidR="001B79B1">
        <w:rPr>
          <w:sz w:val="24"/>
          <w:szCs w:val="24"/>
        </w:rPr>
        <w:t>.</w:t>
      </w:r>
    </w:p>
    <w:p w:rsidR="001B79B1" w:rsidRPr="001B79B1" w:rsidRDefault="001B79B1" w:rsidP="001B79B1">
      <w:pPr>
        <w:pStyle w:val="Default"/>
      </w:pPr>
      <w:r w:rsidRPr="001B79B1">
        <w:rPr>
          <w:b/>
          <w:bCs/>
        </w:rPr>
        <w:t xml:space="preserve">2- Examen physique : </w:t>
      </w:r>
    </w:p>
    <w:p w:rsidR="001B79B1" w:rsidRPr="001B79B1" w:rsidRDefault="001B79B1" w:rsidP="001B79B1">
      <w:pPr>
        <w:pStyle w:val="Default"/>
      </w:pPr>
      <w:r w:rsidRPr="001B79B1">
        <w:t xml:space="preserve">L’examen clinique est basé sur le toucher rectal. </w:t>
      </w:r>
    </w:p>
    <w:p w:rsidR="001B79B1" w:rsidRPr="001B79B1" w:rsidRDefault="001B79B1" w:rsidP="001B79B1">
      <w:pPr>
        <w:pStyle w:val="Default"/>
      </w:pPr>
      <w:r w:rsidRPr="001B79B1">
        <w:t xml:space="preserve">Après inspection du périnée, il est effectué sur le patient en décubitus dorsal puis en position </w:t>
      </w:r>
      <w:proofErr w:type="spellStart"/>
      <w:r w:rsidRPr="001B79B1">
        <w:t>genu</w:t>
      </w:r>
      <w:proofErr w:type="spellEnd"/>
      <w:r w:rsidRPr="001B79B1">
        <w:t xml:space="preserve">-pectorale, et permet d’explorer toutes les faces du rectum sur une hauteur de 8 à 10 cm. </w:t>
      </w:r>
    </w:p>
    <w:p w:rsidR="001B79B1" w:rsidRPr="001B79B1" w:rsidRDefault="001B79B1" w:rsidP="008F77F4">
      <w:pPr>
        <w:pStyle w:val="Default"/>
      </w:pPr>
      <w:r w:rsidRPr="001B79B1">
        <w:t xml:space="preserve">Le TR permet d’apprécier la taille de la tumeur, son siège par rapport aux parois rectales et par rapport à la marge anale et surtout par rapport </w:t>
      </w:r>
      <w:r w:rsidR="008F77F4">
        <w:t>au bord supérieur du sphincter,</w:t>
      </w:r>
      <w:r w:rsidRPr="001B79B1">
        <w:t xml:space="preserve"> son caractère mobile ou fixé par rapport aux parois pelviennes et aux structures pelviennes antérieures </w:t>
      </w:r>
    </w:p>
    <w:p w:rsidR="001B79B1" w:rsidRPr="001B79B1" w:rsidRDefault="001B79B1" w:rsidP="001B79B1">
      <w:pPr>
        <w:pStyle w:val="Default"/>
      </w:pPr>
      <w:r w:rsidRPr="001B79B1">
        <w:t xml:space="preserve">Ce TR permet d’explorer le CDS de Douglas découvrant parfois un nodule témoin d’une </w:t>
      </w:r>
      <w:proofErr w:type="spellStart"/>
      <w:r w:rsidRPr="001B79B1">
        <w:t>carcinose</w:t>
      </w:r>
      <w:proofErr w:type="spellEnd"/>
      <w:r w:rsidRPr="001B79B1">
        <w:t xml:space="preserve"> péritonéale. </w:t>
      </w:r>
    </w:p>
    <w:p w:rsidR="001B79B1" w:rsidRPr="001B79B1" w:rsidRDefault="001B79B1" w:rsidP="001B79B1">
      <w:pPr>
        <w:pStyle w:val="Default"/>
      </w:pPr>
      <w:r w:rsidRPr="001B79B1">
        <w:t xml:space="preserve">Il sera compléter chez la femme par un TV appréciant la cloison recto-vaginale, chez l’homme il peut découvrir un adénome de prostate associé </w:t>
      </w:r>
    </w:p>
    <w:p w:rsidR="001B79B1" w:rsidRPr="001B79B1" w:rsidRDefault="001B79B1" w:rsidP="001B79B1">
      <w:pPr>
        <w:pStyle w:val="Default"/>
      </w:pPr>
      <w:r w:rsidRPr="001B79B1">
        <w:t xml:space="preserve">En dehors des complications occlusives, l’examen de l’abdomen ne permet pas de retrouver de signe spécifique. </w:t>
      </w:r>
    </w:p>
    <w:p w:rsidR="001B79B1" w:rsidRPr="001B79B1" w:rsidRDefault="001B79B1" w:rsidP="001B79B1">
      <w:pPr>
        <w:pStyle w:val="Default"/>
      </w:pPr>
      <w:r w:rsidRPr="001B79B1">
        <w:t xml:space="preserve">La découverte d’une hépatomégalie irrégulière est évocatrice de métastases hépatiques. </w:t>
      </w:r>
    </w:p>
    <w:p w:rsidR="001B79B1" w:rsidRDefault="001B79B1" w:rsidP="001B79B1">
      <w:pPr>
        <w:spacing w:line="240" w:lineRule="auto"/>
        <w:rPr>
          <w:sz w:val="24"/>
          <w:szCs w:val="24"/>
        </w:rPr>
      </w:pPr>
      <w:r w:rsidRPr="001B79B1">
        <w:rPr>
          <w:sz w:val="24"/>
          <w:szCs w:val="24"/>
        </w:rPr>
        <w:t>+ La palpation des creux inguinaux, recherche des adénopathies.</w:t>
      </w:r>
    </w:p>
    <w:p w:rsidR="008F77F4" w:rsidRPr="008F77F4" w:rsidRDefault="008F77F4" w:rsidP="008F77F4">
      <w:pPr>
        <w:pStyle w:val="Default"/>
      </w:pPr>
      <w:r>
        <w:rPr>
          <w:b/>
          <w:bCs/>
        </w:rPr>
        <w:t xml:space="preserve">3- </w:t>
      </w:r>
      <w:r w:rsidRPr="008F77F4">
        <w:rPr>
          <w:b/>
          <w:bCs/>
        </w:rPr>
        <w:t xml:space="preserve">Les examens complémentaires: </w:t>
      </w:r>
    </w:p>
    <w:p w:rsidR="008F77F4" w:rsidRPr="008F77F4" w:rsidRDefault="008F77F4" w:rsidP="008F77F4">
      <w:pPr>
        <w:pStyle w:val="Default"/>
      </w:pPr>
      <w:r w:rsidRPr="008F77F4">
        <w:rPr>
          <w:b/>
          <w:bCs/>
        </w:rPr>
        <w:t xml:space="preserve">La rectoscopie </w:t>
      </w:r>
      <w:r w:rsidRPr="008F77F4">
        <w:t xml:space="preserve">par rectoscope rigide, précédée d'une anuscopie. </w:t>
      </w:r>
    </w:p>
    <w:p w:rsidR="008F77F4" w:rsidRPr="008F77F4" w:rsidRDefault="008F77F4" w:rsidP="008F77F4">
      <w:pPr>
        <w:pStyle w:val="Default"/>
      </w:pPr>
      <w:r w:rsidRPr="008F77F4">
        <w:rPr>
          <w:b/>
          <w:bCs/>
        </w:rPr>
        <w:t>La recto-</w:t>
      </w:r>
      <w:proofErr w:type="spellStart"/>
      <w:r w:rsidRPr="008F77F4">
        <w:rPr>
          <w:b/>
          <w:bCs/>
        </w:rPr>
        <w:t>sigmoïdoscopie</w:t>
      </w:r>
      <w:proofErr w:type="spellEnd"/>
      <w:r w:rsidRPr="008F77F4">
        <w:rPr>
          <w:b/>
          <w:bCs/>
        </w:rPr>
        <w:t xml:space="preserve"> </w:t>
      </w:r>
      <w:r w:rsidRPr="008F77F4">
        <w:t xml:space="preserve">par endoscope souple. </w:t>
      </w:r>
    </w:p>
    <w:p w:rsidR="008F77F4" w:rsidRPr="008F77F4" w:rsidRDefault="008F77F4" w:rsidP="008F77F4">
      <w:pPr>
        <w:pStyle w:val="Default"/>
      </w:pPr>
      <w:r w:rsidRPr="008F77F4">
        <w:t xml:space="preserve">Elles permettent de visualiser la tumeur dont l’aspect macroscopique peut évoquer d’emblée le diagnostic : lésion dure, irrégulière, bourgeonnante, hémorragique. </w:t>
      </w:r>
    </w:p>
    <w:p w:rsidR="008F77F4" w:rsidRPr="008F77F4" w:rsidRDefault="008F77F4" w:rsidP="008F77F4">
      <w:pPr>
        <w:pStyle w:val="Default"/>
      </w:pPr>
      <w:r w:rsidRPr="008F77F4">
        <w:t xml:space="preserve">De faire des biopsies. </w:t>
      </w:r>
    </w:p>
    <w:p w:rsidR="008F77F4" w:rsidRPr="008F77F4" w:rsidRDefault="008F77F4" w:rsidP="008F77F4">
      <w:pPr>
        <w:pStyle w:val="Default"/>
      </w:pPr>
      <w:r w:rsidRPr="008F77F4">
        <w:rPr>
          <w:b/>
          <w:bCs/>
        </w:rPr>
        <w:t xml:space="preserve">La biopsie </w:t>
      </w:r>
    </w:p>
    <w:p w:rsidR="008F77F4" w:rsidRPr="008F77F4" w:rsidRDefault="008F77F4" w:rsidP="008F77F4">
      <w:pPr>
        <w:pStyle w:val="Default"/>
      </w:pPr>
      <w:r w:rsidRPr="008F77F4">
        <w:t xml:space="preserve">Permet le diagnostic de cancer, précise son type histologique. </w:t>
      </w:r>
    </w:p>
    <w:p w:rsidR="008F77F4" w:rsidRPr="008F77F4" w:rsidRDefault="008F77F4" w:rsidP="008F77F4">
      <w:pPr>
        <w:pStyle w:val="Default"/>
      </w:pPr>
      <w:proofErr w:type="gramStart"/>
      <w:r w:rsidRPr="008F77F4">
        <w:t>son</w:t>
      </w:r>
      <w:proofErr w:type="gramEnd"/>
      <w:r w:rsidRPr="008F77F4">
        <w:t xml:space="preserve"> degrés de différenciation (bien, moyennement ou peu différencié). </w:t>
      </w:r>
    </w:p>
    <w:p w:rsidR="008F77F4" w:rsidRPr="008F77F4" w:rsidRDefault="008F77F4" w:rsidP="008F77F4">
      <w:pPr>
        <w:pStyle w:val="Default"/>
      </w:pPr>
      <w:r w:rsidRPr="008F77F4">
        <w:t xml:space="preserve">Doit être périphérique et superficielle en évitant la profondeur sous peine de perforation </w:t>
      </w:r>
    </w:p>
    <w:p w:rsidR="008F77F4" w:rsidRPr="008F77F4" w:rsidRDefault="008F77F4" w:rsidP="008F77F4">
      <w:pPr>
        <w:pStyle w:val="Default"/>
      </w:pPr>
      <w:r w:rsidRPr="008F77F4">
        <w:t xml:space="preserve">Si la biopsie est négative, les prélèvements devront être répétés </w:t>
      </w:r>
    </w:p>
    <w:p w:rsidR="008F77F4" w:rsidRPr="008F77F4" w:rsidRDefault="008F77F4" w:rsidP="008F77F4">
      <w:pPr>
        <w:pStyle w:val="Default"/>
      </w:pPr>
      <w:r w:rsidRPr="008F77F4">
        <w:rPr>
          <w:b/>
          <w:bCs/>
        </w:rPr>
        <w:t xml:space="preserve">Le lavement opaque </w:t>
      </w:r>
    </w:p>
    <w:p w:rsidR="008F77F4" w:rsidRPr="008F77F4" w:rsidRDefault="008F77F4" w:rsidP="008F77F4">
      <w:pPr>
        <w:pStyle w:val="Default"/>
      </w:pPr>
      <w:r w:rsidRPr="008F77F4">
        <w:t xml:space="preserve">Peut montrer les tumeurs non accessibles au toucher rectal. </w:t>
      </w:r>
    </w:p>
    <w:p w:rsidR="008F77F4" w:rsidRPr="008F77F4" w:rsidRDefault="008F77F4" w:rsidP="008F77F4">
      <w:pPr>
        <w:pStyle w:val="Default"/>
      </w:pPr>
      <w:r w:rsidRPr="008F77F4">
        <w:t xml:space="preserve">Il est nécessaire d'effectuer des clichés de profil du rectum. </w:t>
      </w:r>
    </w:p>
    <w:p w:rsidR="008F77F4" w:rsidRPr="008F77F4" w:rsidRDefault="008F77F4" w:rsidP="008F77F4">
      <w:pPr>
        <w:pStyle w:val="Default"/>
      </w:pPr>
      <w:r w:rsidRPr="008F77F4">
        <w:t xml:space="preserve">Son intérêt est limité, il garde quelques indications en cas d’occlusion basse. </w:t>
      </w:r>
    </w:p>
    <w:p w:rsidR="008F77F4" w:rsidRDefault="008F77F4" w:rsidP="008F77F4">
      <w:pPr>
        <w:spacing w:line="240" w:lineRule="auto"/>
        <w:rPr>
          <w:sz w:val="24"/>
          <w:szCs w:val="24"/>
        </w:rPr>
      </w:pPr>
      <w:r w:rsidRPr="008F77F4">
        <w:rPr>
          <w:sz w:val="24"/>
          <w:szCs w:val="24"/>
        </w:rPr>
        <w:t>La tumeur se présente comme une sténose irrégulière, excentrée, avec perte du liseré de sécurité, ou comme une lacune intra-</w:t>
      </w:r>
      <w:r w:rsidR="0095714E" w:rsidRPr="008F77F4">
        <w:rPr>
          <w:sz w:val="24"/>
          <w:szCs w:val="24"/>
        </w:rPr>
        <w:t>rectale.</w:t>
      </w:r>
    </w:p>
    <w:p w:rsidR="0095714E" w:rsidRPr="0095714E" w:rsidRDefault="0095714E" w:rsidP="0095714E">
      <w:pPr>
        <w:pStyle w:val="Default"/>
        <w:rPr>
          <w:u w:val="single"/>
        </w:rPr>
      </w:pPr>
      <w:r w:rsidRPr="0095714E">
        <w:rPr>
          <w:b/>
          <w:bCs/>
          <w:u w:val="single"/>
        </w:rPr>
        <w:t xml:space="preserve">V- Bilan d’extension </w:t>
      </w:r>
    </w:p>
    <w:p w:rsidR="0095714E" w:rsidRPr="0095714E" w:rsidRDefault="0095714E" w:rsidP="0095714E">
      <w:pPr>
        <w:pStyle w:val="Default"/>
      </w:pPr>
      <w:r>
        <w:rPr>
          <w:b/>
          <w:bCs/>
        </w:rPr>
        <w:t xml:space="preserve">1- </w:t>
      </w:r>
      <w:r w:rsidRPr="0095714E">
        <w:rPr>
          <w:b/>
          <w:bCs/>
        </w:rPr>
        <w:t>Extension locorégionale</w:t>
      </w:r>
      <w:r>
        <w:rPr>
          <w:b/>
          <w:bCs/>
        </w:rPr>
        <w:t> :</w:t>
      </w:r>
    </w:p>
    <w:p w:rsidR="0095714E" w:rsidRPr="0095714E" w:rsidRDefault="0095714E" w:rsidP="0095714E">
      <w:pPr>
        <w:pStyle w:val="Default"/>
        <w:numPr>
          <w:ilvl w:val="0"/>
          <w:numId w:val="4"/>
        </w:numPr>
      </w:pPr>
      <w:r w:rsidRPr="0095714E">
        <w:t>Le toucher rectal</w:t>
      </w:r>
      <w:r>
        <w:t> : i</w:t>
      </w:r>
      <w:r w:rsidRPr="0095714E">
        <w:t xml:space="preserve">l évalue : </w:t>
      </w:r>
    </w:p>
    <w:p w:rsidR="0095714E" w:rsidRPr="0095714E" w:rsidRDefault="0095714E" w:rsidP="0095714E">
      <w:pPr>
        <w:pStyle w:val="Default"/>
        <w:spacing w:after="9"/>
      </w:pPr>
      <w:r w:rsidRPr="0095714E">
        <w:rPr>
          <w:rFonts w:ascii="Wingdings" w:hAnsi="Wingdings" w:cs="Wingdings"/>
        </w:rPr>
        <w:t></w:t>
      </w:r>
      <w:r w:rsidRPr="0095714E">
        <w:rPr>
          <w:rFonts w:ascii="Wingdings" w:hAnsi="Wingdings" w:cs="Wingdings"/>
        </w:rPr>
        <w:t></w:t>
      </w:r>
      <w:r w:rsidRPr="0095714E">
        <w:t xml:space="preserve">la distance de la tumeur par rapport à la marge anale et à la sangle </w:t>
      </w:r>
      <w:proofErr w:type="spellStart"/>
      <w:r w:rsidRPr="0095714E">
        <w:t>pubo</w:t>
      </w:r>
      <w:proofErr w:type="spellEnd"/>
      <w:r w:rsidRPr="0095714E">
        <w:t xml:space="preserve">-rectale ; </w:t>
      </w:r>
    </w:p>
    <w:p w:rsidR="0095714E" w:rsidRPr="0095714E" w:rsidRDefault="0095714E" w:rsidP="0095714E">
      <w:pPr>
        <w:pStyle w:val="Default"/>
      </w:pPr>
      <w:r w:rsidRPr="0095714E">
        <w:rPr>
          <w:rFonts w:ascii="Wingdings" w:hAnsi="Wingdings" w:cs="Wingdings"/>
        </w:rPr>
        <w:t></w:t>
      </w:r>
      <w:r w:rsidRPr="0095714E">
        <w:rPr>
          <w:rFonts w:ascii="Wingdings" w:hAnsi="Wingdings" w:cs="Wingdings"/>
        </w:rPr>
        <w:t></w:t>
      </w:r>
      <w:r w:rsidRPr="0095714E">
        <w:t xml:space="preserve">l’extension circonférentielle. </w:t>
      </w:r>
    </w:p>
    <w:p w:rsidR="0095714E" w:rsidRPr="0095714E" w:rsidRDefault="0095714E" w:rsidP="0095714E">
      <w:pPr>
        <w:pStyle w:val="Default"/>
        <w:numPr>
          <w:ilvl w:val="0"/>
          <w:numId w:val="4"/>
        </w:numPr>
      </w:pPr>
      <w:r w:rsidRPr="0095714E">
        <w:t>L'écho e</w:t>
      </w:r>
      <w:r>
        <w:t>ndoscopie rectale :</w:t>
      </w:r>
    </w:p>
    <w:p w:rsidR="0095714E" w:rsidRPr="0095714E" w:rsidRDefault="0095714E" w:rsidP="0095714E">
      <w:pPr>
        <w:pStyle w:val="Default"/>
      </w:pPr>
      <w:r w:rsidRPr="0095714E">
        <w:t xml:space="preserve">Est le meilleur examen. </w:t>
      </w:r>
    </w:p>
    <w:p w:rsidR="0095714E" w:rsidRPr="0095714E" w:rsidRDefault="0095714E" w:rsidP="0095714E">
      <w:pPr>
        <w:pStyle w:val="Default"/>
      </w:pPr>
      <w:r w:rsidRPr="0095714E">
        <w:t xml:space="preserve">Permet un bilan d’extension précis de l’extension en profondeur. </w:t>
      </w:r>
    </w:p>
    <w:p w:rsidR="0095714E" w:rsidRPr="0095714E" w:rsidRDefault="0095714E" w:rsidP="0095714E">
      <w:pPr>
        <w:pStyle w:val="Default"/>
      </w:pPr>
      <w:r w:rsidRPr="0095714E">
        <w:t xml:space="preserve">Permet de mesurer la distance entre le pole inférieur de l’infiltration tumorale et le plan du plancher pelvien. </w:t>
      </w:r>
    </w:p>
    <w:p w:rsidR="0095714E" w:rsidRPr="0095714E" w:rsidRDefault="0095714E" w:rsidP="0095714E">
      <w:pPr>
        <w:pStyle w:val="Default"/>
      </w:pPr>
      <w:r w:rsidRPr="0095714E">
        <w:t xml:space="preserve">Elle utilise une classification </w:t>
      </w:r>
      <w:proofErr w:type="spellStart"/>
      <w:r w:rsidRPr="0095714E">
        <w:t>uTN</w:t>
      </w:r>
      <w:proofErr w:type="spellEnd"/>
      <w:r w:rsidRPr="0095714E">
        <w:t xml:space="preserve"> dérivée du TNM (uT1: muqueuse et sous muqueuse, uT2 : musculeuse, uT3 : graisse péri rectale, uT4 : organe de voisinage). </w:t>
      </w:r>
    </w:p>
    <w:p w:rsidR="0095714E" w:rsidRPr="0095714E" w:rsidRDefault="0095714E" w:rsidP="0095714E">
      <w:pPr>
        <w:pStyle w:val="Default"/>
      </w:pPr>
      <w:r w:rsidRPr="0095714E">
        <w:t xml:space="preserve">Elle apprécie avec plus de sécurité l'envahissement à travers la paroi rectale (87%) que l'envahissement des ganglions du méso rectum (76%) </w:t>
      </w:r>
    </w:p>
    <w:p w:rsidR="0095714E" w:rsidRPr="0095714E" w:rsidRDefault="0095714E" w:rsidP="0095714E">
      <w:pPr>
        <w:pStyle w:val="Default"/>
        <w:numPr>
          <w:ilvl w:val="0"/>
          <w:numId w:val="4"/>
        </w:numPr>
      </w:pPr>
      <w:r w:rsidRPr="0095714E">
        <w:lastRenderedPageBreak/>
        <w:t xml:space="preserve">Scanner hélicoïdal </w:t>
      </w:r>
      <w:proofErr w:type="spellStart"/>
      <w:r w:rsidRPr="0095714E">
        <w:t>abdomino</w:t>
      </w:r>
      <w:proofErr w:type="spellEnd"/>
      <w:r w:rsidRPr="0095714E">
        <w:t xml:space="preserve"> pelvien: </w:t>
      </w:r>
    </w:p>
    <w:p w:rsidR="0095714E" w:rsidRPr="0095714E" w:rsidRDefault="0095714E" w:rsidP="0095714E">
      <w:pPr>
        <w:pStyle w:val="Default"/>
      </w:pPr>
      <w:r w:rsidRPr="0095714E">
        <w:t>Sa sensibilité est inférieur</w:t>
      </w:r>
      <w:r>
        <w:t xml:space="preserve">e à celle de l’écho endoscopie, </w:t>
      </w:r>
      <w:r w:rsidRPr="0095714E">
        <w:t>Apprécie l’extension tumora</w:t>
      </w:r>
      <w:r>
        <w:t xml:space="preserve">le vers la graisse péri rectale, </w:t>
      </w:r>
      <w:r w:rsidRPr="0095714E">
        <w:t xml:space="preserve">Peut renseigner sur l’existence d’adénopathies. </w:t>
      </w:r>
    </w:p>
    <w:p w:rsidR="0095714E" w:rsidRPr="0095714E" w:rsidRDefault="0095714E" w:rsidP="0095714E">
      <w:pPr>
        <w:pStyle w:val="Default"/>
      </w:pPr>
      <w:r w:rsidRPr="0095714E">
        <w:t>Ainsi que l’extension aux organes de voisinage.</w:t>
      </w:r>
    </w:p>
    <w:p w:rsidR="00AF345E" w:rsidRPr="00AF345E" w:rsidRDefault="00AF345E" w:rsidP="00AF345E">
      <w:pPr>
        <w:pStyle w:val="Default"/>
        <w:numPr>
          <w:ilvl w:val="0"/>
          <w:numId w:val="4"/>
        </w:numPr>
      </w:pPr>
      <w:r w:rsidRPr="00AF345E">
        <w:t>L’imagerie par résonance magnétique (IRM)</w:t>
      </w:r>
      <w:r>
        <w:t xml:space="preserve"> : </w:t>
      </w:r>
      <w:r w:rsidRPr="00AF345E">
        <w:t xml:space="preserve">Faite en cas de grosse tumeur suspectée d’être T3 ou T4 et dont la </w:t>
      </w:r>
      <w:proofErr w:type="spellStart"/>
      <w:r w:rsidRPr="00AF345E">
        <w:t>résécabilité</w:t>
      </w:r>
      <w:proofErr w:type="spellEnd"/>
      <w:r w:rsidRPr="00AF345E">
        <w:t xml:space="preserve"> R0 n’est pas certaine à l’issue des explorations précédentes. </w:t>
      </w:r>
    </w:p>
    <w:p w:rsidR="00AF345E" w:rsidRPr="00AF345E" w:rsidRDefault="00AF345E" w:rsidP="00AF345E">
      <w:pPr>
        <w:pStyle w:val="Default"/>
      </w:pPr>
      <w:r w:rsidRPr="00AF345E">
        <w:t xml:space="preserve">Elle montre le fascia </w:t>
      </w:r>
      <w:proofErr w:type="spellStart"/>
      <w:r w:rsidRPr="00AF345E">
        <w:t>recti</w:t>
      </w:r>
      <w:proofErr w:type="spellEnd"/>
      <w:r w:rsidRPr="00AF345E">
        <w:t xml:space="preserve"> et mesure la distance entre la marge latérale de la tumeur ou d’un ganglion et ce fascia. </w:t>
      </w:r>
    </w:p>
    <w:p w:rsidR="00AF345E" w:rsidRPr="00AF345E" w:rsidRDefault="00AF345E" w:rsidP="00AF345E">
      <w:pPr>
        <w:pStyle w:val="Default"/>
      </w:pPr>
      <w:r w:rsidRPr="00AF345E">
        <w:t xml:space="preserve">Si la plus petite distance est &lt; 1 mm, la résection chirurgicale risque de rester incomplète. </w:t>
      </w:r>
    </w:p>
    <w:p w:rsidR="00AF345E" w:rsidRPr="00AF345E" w:rsidRDefault="00AF345E" w:rsidP="00AF345E">
      <w:pPr>
        <w:pStyle w:val="Default"/>
        <w:numPr>
          <w:ilvl w:val="0"/>
          <w:numId w:val="4"/>
        </w:numPr>
      </w:pPr>
      <w:r w:rsidRPr="00AF345E">
        <w:t>La coloscopie totale</w:t>
      </w:r>
      <w:r>
        <w:t> :</w:t>
      </w:r>
      <w:r w:rsidRPr="00AF345E">
        <w:t xml:space="preserve"> </w:t>
      </w:r>
    </w:p>
    <w:p w:rsidR="00AF345E" w:rsidRDefault="00AF345E" w:rsidP="00AF345E">
      <w:pPr>
        <w:pStyle w:val="Default"/>
      </w:pPr>
      <w:r w:rsidRPr="00AF345E">
        <w:t xml:space="preserve">Nécessaire afin de vérifier l’absence de cancer colique synchrone ou d'adénomes. </w:t>
      </w:r>
    </w:p>
    <w:p w:rsidR="00AF345E" w:rsidRDefault="00AF345E" w:rsidP="00AF34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2- Extension à distance : </w:t>
      </w:r>
    </w:p>
    <w:p w:rsidR="00AF345E" w:rsidRDefault="00AF345E" w:rsidP="00AF3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Interrogatoire et examen physique : Recherche d’une douleur lombosacrée, Une hépatomégalie; Une ascite; Une adénopathie inguinale ou sus claviculaire gauche de </w:t>
      </w:r>
      <w:proofErr w:type="spellStart"/>
      <w:r>
        <w:rPr>
          <w:sz w:val="23"/>
          <w:szCs w:val="23"/>
        </w:rPr>
        <w:t>Troisier</w:t>
      </w:r>
      <w:proofErr w:type="spellEnd"/>
      <w:r>
        <w:rPr>
          <w:sz w:val="23"/>
          <w:szCs w:val="23"/>
        </w:rPr>
        <w:t xml:space="preserve">. </w:t>
      </w:r>
    </w:p>
    <w:p w:rsidR="00AF345E" w:rsidRDefault="00AF345E" w:rsidP="00AF3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TDM </w:t>
      </w:r>
      <w:proofErr w:type="spellStart"/>
      <w:r>
        <w:rPr>
          <w:sz w:val="23"/>
          <w:szCs w:val="23"/>
        </w:rPr>
        <w:t>thoraco</w:t>
      </w:r>
      <w:proofErr w:type="spellEnd"/>
      <w:r>
        <w:rPr>
          <w:sz w:val="23"/>
          <w:szCs w:val="23"/>
        </w:rPr>
        <w:t xml:space="preserve"> abdominale : Systématique, Recherche des métastases hépatiques et pulmonaires </w:t>
      </w:r>
    </w:p>
    <w:p w:rsidR="00AF345E" w:rsidRDefault="00AF345E" w:rsidP="00AF34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Echographie abdominale et radiographie de thorax : Si le scanner </w:t>
      </w:r>
      <w:proofErr w:type="spellStart"/>
      <w:r>
        <w:rPr>
          <w:sz w:val="23"/>
          <w:szCs w:val="23"/>
        </w:rPr>
        <w:t>thoraco</w:t>
      </w:r>
      <w:proofErr w:type="spellEnd"/>
      <w:r>
        <w:rPr>
          <w:sz w:val="23"/>
          <w:szCs w:val="23"/>
        </w:rPr>
        <w:t xml:space="preserve">-abdominal est difficilement accessible. </w:t>
      </w:r>
    </w:p>
    <w:p w:rsidR="00AF345E" w:rsidRDefault="00AF345E" w:rsidP="00AF345E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La tomographie par émission de positons : En cas de récidive tumorale ou </w:t>
      </w:r>
      <w:r>
        <w:rPr>
          <w:sz w:val="22"/>
          <w:szCs w:val="22"/>
        </w:rPr>
        <w:t>de doute sur la nature métastatique d’une lésion.</w:t>
      </w:r>
    </w:p>
    <w:p w:rsidR="009E4ACB" w:rsidRPr="009E4ACB" w:rsidRDefault="009E4ACB" w:rsidP="00091207">
      <w:pPr>
        <w:pStyle w:val="Default"/>
        <w:rPr>
          <w:u w:val="single"/>
        </w:rPr>
      </w:pPr>
      <w:r w:rsidRPr="009E4ACB">
        <w:rPr>
          <w:b/>
          <w:bCs/>
          <w:u w:val="single"/>
        </w:rPr>
        <w:t xml:space="preserve">VI- Diagnostic différentiel </w:t>
      </w:r>
    </w:p>
    <w:p w:rsidR="009E4ACB" w:rsidRPr="009E4ACB" w:rsidRDefault="009E4ACB" w:rsidP="009E4ACB">
      <w:pPr>
        <w:pStyle w:val="Default"/>
      </w:pPr>
      <w:r w:rsidRPr="009E4ACB">
        <w:t xml:space="preserve">Tumeurs villeuses rectales : tumeurs bénignes à potentiel évolutif malin, </w:t>
      </w:r>
    </w:p>
    <w:p w:rsidR="009E4ACB" w:rsidRPr="009E4ACB" w:rsidRDefault="009E4ACB" w:rsidP="009E4ACB">
      <w:pPr>
        <w:pStyle w:val="Default"/>
      </w:pPr>
      <w:r w:rsidRPr="009E4ACB">
        <w:t xml:space="preserve">Adénomes rectaux </w:t>
      </w:r>
    </w:p>
    <w:p w:rsidR="009E4ACB" w:rsidRPr="009E4ACB" w:rsidRDefault="009E4ACB" w:rsidP="009E4ACB">
      <w:pPr>
        <w:pStyle w:val="Default"/>
        <w:rPr>
          <w:sz w:val="23"/>
          <w:szCs w:val="23"/>
        </w:rPr>
      </w:pPr>
      <w:r w:rsidRPr="009E4ACB">
        <w:rPr>
          <w:sz w:val="23"/>
          <w:szCs w:val="23"/>
        </w:rPr>
        <w:t xml:space="preserve">Ulcère solitaire du rectum, superficiel, à fond grisâtre et bords irréguliers. </w:t>
      </w:r>
    </w:p>
    <w:p w:rsidR="009E4ACB" w:rsidRPr="009E4ACB" w:rsidRDefault="009E4ACB" w:rsidP="009E4ACB">
      <w:pPr>
        <w:pStyle w:val="Default"/>
        <w:rPr>
          <w:sz w:val="23"/>
          <w:szCs w:val="23"/>
        </w:rPr>
      </w:pPr>
      <w:r w:rsidRPr="009E4ACB">
        <w:rPr>
          <w:sz w:val="23"/>
          <w:szCs w:val="23"/>
        </w:rPr>
        <w:t xml:space="preserve">Maladie de </w:t>
      </w:r>
      <w:proofErr w:type="spellStart"/>
      <w:r w:rsidRPr="009E4ACB">
        <w:rPr>
          <w:sz w:val="23"/>
          <w:szCs w:val="23"/>
        </w:rPr>
        <w:t>Crohn</w:t>
      </w:r>
      <w:proofErr w:type="spellEnd"/>
      <w:r w:rsidRPr="009E4ACB">
        <w:rPr>
          <w:sz w:val="23"/>
          <w:szCs w:val="23"/>
        </w:rPr>
        <w:t xml:space="preserve"> </w:t>
      </w:r>
    </w:p>
    <w:p w:rsidR="009E4ACB" w:rsidRDefault="009E4ACB" w:rsidP="009E4ACB">
      <w:pPr>
        <w:pStyle w:val="Default"/>
        <w:rPr>
          <w:sz w:val="23"/>
          <w:szCs w:val="23"/>
        </w:rPr>
      </w:pPr>
      <w:r w:rsidRPr="009E4ACB">
        <w:rPr>
          <w:sz w:val="23"/>
          <w:szCs w:val="23"/>
        </w:rPr>
        <w:t xml:space="preserve">Ulcération vénérienne </w:t>
      </w:r>
    </w:p>
    <w:p w:rsidR="009E4ACB" w:rsidRPr="009E4ACB" w:rsidRDefault="009E4ACB" w:rsidP="009E4ACB">
      <w:pPr>
        <w:pStyle w:val="Default"/>
        <w:rPr>
          <w:sz w:val="23"/>
          <w:szCs w:val="23"/>
        </w:rPr>
      </w:pPr>
      <w:r w:rsidRPr="009E4ACB">
        <w:rPr>
          <w:sz w:val="23"/>
          <w:szCs w:val="23"/>
        </w:rPr>
        <w:t>Sténoses post-</w:t>
      </w:r>
      <w:proofErr w:type="spellStart"/>
      <w:r w:rsidRPr="009E4ACB">
        <w:rPr>
          <w:sz w:val="23"/>
          <w:szCs w:val="23"/>
        </w:rPr>
        <w:t>radique</w:t>
      </w:r>
      <w:proofErr w:type="spellEnd"/>
      <w:r w:rsidRPr="009E4ACB">
        <w:rPr>
          <w:sz w:val="23"/>
          <w:szCs w:val="23"/>
        </w:rPr>
        <w:t xml:space="preserve">, ischémique </w:t>
      </w:r>
    </w:p>
    <w:p w:rsidR="009E4ACB" w:rsidRDefault="009E4ACB" w:rsidP="009E4ACB">
      <w:pPr>
        <w:pStyle w:val="Default"/>
        <w:rPr>
          <w:sz w:val="23"/>
          <w:szCs w:val="23"/>
        </w:rPr>
      </w:pPr>
      <w:r w:rsidRPr="009E4ACB">
        <w:rPr>
          <w:sz w:val="23"/>
          <w:szCs w:val="23"/>
        </w:rPr>
        <w:t>Envahissement par des lésions de voisinage : Cancer de prostate</w:t>
      </w:r>
      <w:r>
        <w:rPr>
          <w:sz w:val="23"/>
          <w:szCs w:val="23"/>
        </w:rPr>
        <w:t xml:space="preserve">, </w:t>
      </w:r>
      <w:r w:rsidRPr="009E4ACB">
        <w:rPr>
          <w:sz w:val="23"/>
          <w:szCs w:val="23"/>
        </w:rPr>
        <w:t>Cancer de l’utérus</w:t>
      </w:r>
      <w:r>
        <w:rPr>
          <w:sz w:val="23"/>
          <w:szCs w:val="23"/>
        </w:rPr>
        <w:t>.</w:t>
      </w:r>
    </w:p>
    <w:p w:rsidR="00114DD2" w:rsidRDefault="00114DD2" w:rsidP="00091207">
      <w:pPr>
        <w:pStyle w:val="Default"/>
        <w:rPr>
          <w:b/>
          <w:bCs/>
          <w:u w:val="single"/>
        </w:rPr>
      </w:pPr>
      <w:r w:rsidRPr="00114DD2">
        <w:rPr>
          <w:b/>
          <w:bCs/>
          <w:u w:val="single"/>
        </w:rPr>
        <w:t>VII- Traitement :</w:t>
      </w:r>
    </w:p>
    <w:p w:rsidR="00CE210D" w:rsidRPr="00CE210D" w:rsidRDefault="00CE210D" w:rsidP="00CE210D">
      <w:pPr>
        <w:pStyle w:val="Default"/>
      </w:pPr>
      <w:r w:rsidRPr="00CE210D">
        <w:t xml:space="preserve">Il est essentiellement chirurgical </w:t>
      </w:r>
    </w:p>
    <w:p w:rsidR="00CE210D" w:rsidRPr="00CE210D" w:rsidRDefault="00CE210D" w:rsidP="00CE210D">
      <w:pPr>
        <w:pStyle w:val="Default"/>
      </w:pPr>
      <w:r w:rsidRPr="00CE210D">
        <w:t xml:space="preserve">Son but est de : Guérir le malade par exérèse totale </w:t>
      </w:r>
      <w:r>
        <w:t xml:space="preserve">du tissu néoplasique et </w:t>
      </w:r>
      <w:proofErr w:type="spellStart"/>
      <w:r>
        <w:t>cellulo</w:t>
      </w:r>
      <w:proofErr w:type="spellEnd"/>
      <w:r>
        <w:t>-</w:t>
      </w:r>
      <w:r w:rsidRPr="00CE210D">
        <w:t xml:space="preserve">ganglionnaire </w:t>
      </w:r>
    </w:p>
    <w:p w:rsidR="00CE210D" w:rsidRPr="00CE210D" w:rsidRDefault="00CE210D" w:rsidP="00CE210D">
      <w:pPr>
        <w:pStyle w:val="Default"/>
      </w:pPr>
      <w:r w:rsidRPr="00CE210D">
        <w:t xml:space="preserve">Éviter les récidives. </w:t>
      </w:r>
    </w:p>
    <w:p w:rsidR="00CE210D" w:rsidRPr="00CE210D" w:rsidRDefault="00CE210D" w:rsidP="00CE210D">
      <w:pPr>
        <w:pStyle w:val="Default"/>
      </w:pPr>
      <w:r w:rsidRPr="00CE210D">
        <w:t xml:space="preserve">Conserver si possible la fonction sphinctérienne. </w:t>
      </w:r>
    </w:p>
    <w:p w:rsidR="00114DD2" w:rsidRDefault="00CE210D" w:rsidP="00CE210D">
      <w:pPr>
        <w:pStyle w:val="Default"/>
      </w:pPr>
      <w:r w:rsidRPr="00CE210D">
        <w:t>Améliorer la survie et le confort du malade.</w:t>
      </w:r>
    </w:p>
    <w:p w:rsidR="00CE210D" w:rsidRPr="00CE210D" w:rsidRDefault="00806194" w:rsidP="00CE210D">
      <w:pPr>
        <w:pStyle w:val="Default"/>
      </w:pPr>
      <w:r>
        <w:rPr>
          <w:b/>
          <w:bCs/>
        </w:rPr>
        <w:t xml:space="preserve">1- </w:t>
      </w:r>
      <w:r w:rsidR="00CE210D" w:rsidRPr="00CE210D">
        <w:rPr>
          <w:b/>
          <w:bCs/>
        </w:rPr>
        <w:t xml:space="preserve">Le bilan d’opérabilité compte : </w:t>
      </w:r>
    </w:p>
    <w:p w:rsidR="00CE210D" w:rsidRDefault="00CE210D" w:rsidP="00DB53BA">
      <w:pPr>
        <w:pStyle w:val="Default"/>
      </w:pPr>
      <w:r>
        <w:t>- L’âge</w:t>
      </w:r>
      <w:r w:rsidR="00DB53BA">
        <w:t xml:space="preserve">, </w:t>
      </w:r>
      <w:r w:rsidRPr="00CE210D">
        <w:t>Le se</w:t>
      </w:r>
      <w:r>
        <w:t>xe et la morphologie du patient</w:t>
      </w:r>
      <w:r w:rsidR="00DB53BA">
        <w:t xml:space="preserve">, le score ASA et </w:t>
      </w:r>
      <w:r w:rsidRPr="00CE210D">
        <w:t>la fonc</w:t>
      </w:r>
      <w:r>
        <w:t xml:space="preserve">tion sphinctérienne </w:t>
      </w:r>
      <w:proofErr w:type="spellStart"/>
      <w:r>
        <w:t>ano</w:t>
      </w:r>
      <w:proofErr w:type="spellEnd"/>
      <w:r>
        <w:t>-rectale.</w:t>
      </w:r>
    </w:p>
    <w:p w:rsidR="00B9520D" w:rsidRPr="00B9520D" w:rsidRDefault="00806194" w:rsidP="00B9520D">
      <w:pPr>
        <w:pStyle w:val="Default"/>
      </w:pPr>
      <w:r>
        <w:rPr>
          <w:b/>
          <w:bCs/>
        </w:rPr>
        <w:t xml:space="preserve">2- </w:t>
      </w:r>
      <w:r w:rsidR="00B9520D" w:rsidRPr="00B9520D">
        <w:rPr>
          <w:b/>
          <w:bCs/>
        </w:rPr>
        <w:t>Règles d’exérèse carcinologique du cancer du rectum</w:t>
      </w:r>
      <w:r w:rsidR="00B9520D">
        <w:rPr>
          <w:b/>
          <w:bCs/>
        </w:rPr>
        <w:t> :</w:t>
      </w:r>
    </w:p>
    <w:p w:rsidR="00B9520D" w:rsidRPr="00B9520D" w:rsidRDefault="00B9520D" w:rsidP="00B9520D">
      <w:pPr>
        <w:pStyle w:val="Default"/>
      </w:pPr>
      <w:r w:rsidRPr="00B9520D">
        <w:t xml:space="preserve">Avant l’exérèse, une exploration complète de la cavité péritonéale avec biopsie de toute lésion suspecte. </w:t>
      </w:r>
    </w:p>
    <w:p w:rsidR="00B9520D" w:rsidRDefault="00B9520D" w:rsidP="00B9520D">
      <w:pPr>
        <w:pStyle w:val="Default"/>
        <w:numPr>
          <w:ilvl w:val="0"/>
          <w:numId w:val="4"/>
        </w:numPr>
      </w:pPr>
      <w:r>
        <w:t xml:space="preserve">Le curage ganglionnaire par ligature de l’artère </w:t>
      </w:r>
      <w:r w:rsidRPr="00B9520D">
        <w:t>mésentérique inférieur</w:t>
      </w:r>
      <w:r>
        <w:t xml:space="preserve">e </w:t>
      </w:r>
      <w:r w:rsidRPr="00B9520D">
        <w:t xml:space="preserve"> </w:t>
      </w:r>
    </w:p>
    <w:p w:rsidR="00B9520D" w:rsidRDefault="00B9520D" w:rsidP="008478EE">
      <w:pPr>
        <w:pStyle w:val="Default"/>
        <w:numPr>
          <w:ilvl w:val="0"/>
          <w:numId w:val="4"/>
        </w:numPr>
      </w:pPr>
      <w:r w:rsidRPr="00B9520D">
        <w:t>L’exérèse du méso rectum: exérèse circonférentielle, qui</w:t>
      </w:r>
      <w:r w:rsidR="008478EE">
        <w:t xml:space="preserve"> passe dans le plan </w:t>
      </w:r>
      <w:proofErr w:type="spellStart"/>
      <w:r w:rsidR="008478EE">
        <w:t>avasculaire</w:t>
      </w:r>
      <w:proofErr w:type="spellEnd"/>
      <w:r w:rsidR="008478EE" w:rsidRPr="00B9520D">
        <w:t>,</w:t>
      </w:r>
      <w:r w:rsidRPr="00B9520D">
        <w:t xml:space="preserve"> située entre le fascia pariétal qui recouvre les parois du petit bassin et le fascia viscéral « fascia </w:t>
      </w:r>
      <w:proofErr w:type="spellStart"/>
      <w:r w:rsidRPr="00B9520D">
        <w:t>récti</w:t>
      </w:r>
      <w:proofErr w:type="spellEnd"/>
      <w:r w:rsidRPr="00B9520D">
        <w:t xml:space="preserve"> </w:t>
      </w:r>
      <w:r w:rsidR="008478EE" w:rsidRPr="00B9520D">
        <w:t>»,</w:t>
      </w:r>
      <w:r w:rsidRPr="00B9520D">
        <w:t xml:space="preserve"> qui enveloppe le méso rectum. </w:t>
      </w:r>
    </w:p>
    <w:p w:rsidR="00B9520D" w:rsidRPr="00B9520D" w:rsidRDefault="00B9520D" w:rsidP="00B9520D">
      <w:pPr>
        <w:pStyle w:val="Default"/>
        <w:numPr>
          <w:ilvl w:val="0"/>
          <w:numId w:val="4"/>
        </w:numPr>
      </w:pPr>
      <w:r w:rsidRPr="00B9520D">
        <w:t xml:space="preserve">Marge de sécurité : </w:t>
      </w:r>
      <w:r>
        <w:t>u</w:t>
      </w:r>
      <w:r w:rsidRPr="00B9520D">
        <w:t>ne marge pariétale distale sous tumoral de 5 cm</w:t>
      </w:r>
      <w:r w:rsidR="0021434F">
        <w:t xml:space="preserve"> (voir 2cm pour les lésions du moyen rectum)</w:t>
      </w:r>
      <w:r w:rsidRPr="00B9520D">
        <w:t xml:space="preserve">. </w:t>
      </w:r>
    </w:p>
    <w:p w:rsidR="00B9520D" w:rsidRPr="00B9520D" w:rsidRDefault="00B9520D" w:rsidP="00B9520D">
      <w:pPr>
        <w:pStyle w:val="Default"/>
      </w:pPr>
      <w:r>
        <w:t xml:space="preserve">                                            </w:t>
      </w:r>
      <w:r w:rsidRPr="00B9520D">
        <w:t xml:space="preserve">En amont ; elle correspond au sommet de la boucle sigmoïdienne </w:t>
      </w:r>
    </w:p>
    <w:p w:rsidR="00B9520D" w:rsidRPr="00B9520D" w:rsidRDefault="00B9520D" w:rsidP="00B9520D">
      <w:pPr>
        <w:pStyle w:val="Default"/>
      </w:pPr>
      <w:r>
        <w:t xml:space="preserve">                                            </w:t>
      </w:r>
      <w:r w:rsidRPr="00B9520D">
        <w:t xml:space="preserve">Mais, pour des lésions très bas situées, où peut se discuter un sacrifice sphinctérien, une marge de sécurité digestive de 1 cm est suffisante. </w:t>
      </w:r>
    </w:p>
    <w:p w:rsidR="00B9520D" w:rsidRDefault="00B9520D" w:rsidP="00B9520D">
      <w:pPr>
        <w:pStyle w:val="Default"/>
      </w:pPr>
      <w:r>
        <w:t xml:space="preserve">                                             </w:t>
      </w:r>
      <w:r w:rsidRPr="00B9520D">
        <w:t>La marge circo</w:t>
      </w:r>
      <w:r>
        <w:t>nférentielle est de &gt; 2 mm (R0).</w:t>
      </w:r>
    </w:p>
    <w:p w:rsidR="00B9520D" w:rsidRDefault="00806194" w:rsidP="00806194">
      <w:pPr>
        <w:pStyle w:val="Default"/>
        <w:rPr>
          <w:b/>
          <w:bCs/>
        </w:rPr>
      </w:pPr>
      <w:r>
        <w:rPr>
          <w:b/>
          <w:bCs/>
        </w:rPr>
        <w:lastRenderedPageBreak/>
        <w:t xml:space="preserve">3- </w:t>
      </w:r>
      <w:r w:rsidR="0021434F">
        <w:rPr>
          <w:b/>
          <w:bCs/>
        </w:rPr>
        <w:t>Les méthodes chirurgicales</w:t>
      </w:r>
    </w:p>
    <w:p w:rsidR="0021434F" w:rsidRDefault="00B9520D" w:rsidP="0021434F">
      <w:pPr>
        <w:pStyle w:val="Default"/>
      </w:pPr>
      <w:r>
        <w:rPr>
          <w:b/>
          <w:bCs/>
          <w:sz w:val="23"/>
          <w:szCs w:val="23"/>
        </w:rPr>
        <w:t>L’amputation abdomino-périnéale</w:t>
      </w:r>
      <w:r w:rsidR="0021434F">
        <w:rPr>
          <w:b/>
          <w:bCs/>
          <w:sz w:val="23"/>
          <w:szCs w:val="23"/>
        </w:rPr>
        <w:t> </w:t>
      </w:r>
      <w:r w:rsidR="00806194">
        <w:rPr>
          <w:b/>
          <w:bCs/>
          <w:sz w:val="23"/>
          <w:szCs w:val="23"/>
        </w:rPr>
        <w:t>:</w:t>
      </w:r>
      <w:r w:rsidR="00806194">
        <w:rPr>
          <w:sz w:val="23"/>
          <w:szCs w:val="23"/>
        </w:rPr>
        <w:t xml:space="preserve"> emporte</w:t>
      </w:r>
      <w:r>
        <w:rPr>
          <w:sz w:val="23"/>
          <w:szCs w:val="23"/>
        </w:rPr>
        <w:t xml:space="preserve"> la totalité du rectum, l’atmosphère </w:t>
      </w:r>
      <w:proofErr w:type="spellStart"/>
      <w:r>
        <w:rPr>
          <w:sz w:val="23"/>
          <w:szCs w:val="23"/>
        </w:rPr>
        <w:t>cellulo</w:t>
      </w:r>
      <w:proofErr w:type="spellEnd"/>
      <w:r>
        <w:rPr>
          <w:sz w:val="23"/>
          <w:szCs w:val="23"/>
        </w:rPr>
        <w:t xml:space="preserve">-lymphatique péri-rectale, les muscles releveurs de l’anus, l’anus et son appareil sphinctérien </w:t>
      </w:r>
      <w:r w:rsidR="0021434F">
        <w:rPr>
          <w:sz w:val="23"/>
          <w:szCs w:val="23"/>
        </w:rPr>
        <w:t xml:space="preserve">avec </w:t>
      </w:r>
    </w:p>
    <w:p w:rsidR="0021434F" w:rsidRDefault="0021434F" w:rsidP="0021434F">
      <w:pPr>
        <w:pStyle w:val="Default"/>
      </w:pPr>
      <w:proofErr w:type="gramStart"/>
      <w:r>
        <w:t>confection</w:t>
      </w:r>
      <w:proofErr w:type="gramEnd"/>
      <w:r>
        <w:t xml:space="preserve"> d’une colostomie terminale iliaque gauche. </w:t>
      </w:r>
    </w:p>
    <w:p w:rsidR="0021434F" w:rsidRDefault="0021434F" w:rsidP="002143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L’intervention de Hartmann </w:t>
      </w:r>
      <w:r w:rsidR="00806194">
        <w:rPr>
          <w:b/>
          <w:bCs/>
          <w:sz w:val="23"/>
          <w:szCs w:val="23"/>
        </w:rPr>
        <w:t>:</w:t>
      </w:r>
      <w:r w:rsidR="00806194">
        <w:rPr>
          <w:sz w:val="23"/>
          <w:szCs w:val="23"/>
        </w:rPr>
        <w:t xml:space="preserve"> Résection</w:t>
      </w:r>
      <w:r>
        <w:rPr>
          <w:sz w:val="23"/>
          <w:szCs w:val="23"/>
        </w:rPr>
        <w:t xml:space="preserve"> sans rétablissement de la continuité, Se termine par une colostomie proximale, Le moignon rectale est suturé et abandonné dans le pelvis.</w:t>
      </w:r>
    </w:p>
    <w:p w:rsidR="0021434F" w:rsidRDefault="00695763" w:rsidP="0021434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Résection</w:t>
      </w:r>
      <w:r w:rsidR="0021434F">
        <w:rPr>
          <w:b/>
          <w:bCs/>
          <w:sz w:val="23"/>
          <w:szCs w:val="23"/>
        </w:rPr>
        <w:t xml:space="preserve"> antérieure : </w:t>
      </w:r>
      <w:r w:rsidR="0021434F">
        <w:rPr>
          <w:sz w:val="23"/>
          <w:szCs w:val="23"/>
        </w:rPr>
        <w:t xml:space="preserve">Emporte tout le rectum supra tumoral et le rectum sain infra tumoral sur une longueur d’au moins 2 cm. La continuité digestive est rétablie par une anastomose colorectale </w:t>
      </w:r>
      <w:proofErr w:type="spellStart"/>
      <w:r w:rsidR="0021434F">
        <w:rPr>
          <w:sz w:val="23"/>
          <w:szCs w:val="23"/>
        </w:rPr>
        <w:t>termino</w:t>
      </w:r>
      <w:proofErr w:type="spellEnd"/>
      <w:r w:rsidR="0021434F">
        <w:rPr>
          <w:sz w:val="23"/>
          <w:szCs w:val="23"/>
        </w:rPr>
        <w:t xml:space="preserve">- terminale ou </w:t>
      </w:r>
      <w:proofErr w:type="spellStart"/>
      <w:r w:rsidR="0021434F">
        <w:rPr>
          <w:sz w:val="23"/>
          <w:szCs w:val="23"/>
        </w:rPr>
        <w:t>termino</w:t>
      </w:r>
      <w:proofErr w:type="spellEnd"/>
      <w:r w:rsidR="0021434F">
        <w:rPr>
          <w:sz w:val="23"/>
          <w:szCs w:val="23"/>
        </w:rPr>
        <w:t>- latérale.</w:t>
      </w:r>
    </w:p>
    <w:p w:rsidR="00806194" w:rsidRPr="00806194" w:rsidRDefault="00806194" w:rsidP="00806194">
      <w:pPr>
        <w:pStyle w:val="Default"/>
      </w:pPr>
      <w:r w:rsidRPr="00806194">
        <w:rPr>
          <w:b/>
          <w:bCs/>
        </w:rPr>
        <w:t>Chirurgie palliative </w:t>
      </w:r>
      <w:r w:rsidRPr="00806194">
        <w:t xml:space="preserve">: </w:t>
      </w:r>
      <w:r>
        <w:t>Les colostomies, Exérèse de propreté.</w:t>
      </w:r>
      <w:r w:rsidRPr="00806194">
        <w:t xml:space="preserve"> </w:t>
      </w:r>
    </w:p>
    <w:p w:rsidR="00806194" w:rsidRPr="00806194" w:rsidRDefault="00806194" w:rsidP="00806194">
      <w:pPr>
        <w:pStyle w:val="Default"/>
      </w:pPr>
      <w:r>
        <w:rPr>
          <w:b/>
          <w:bCs/>
        </w:rPr>
        <w:t xml:space="preserve">4- </w:t>
      </w:r>
      <w:r w:rsidRPr="00806194">
        <w:rPr>
          <w:b/>
          <w:bCs/>
        </w:rPr>
        <w:t>Radiothérapie</w:t>
      </w:r>
      <w:r>
        <w:rPr>
          <w:b/>
          <w:bCs/>
        </w:rPr>
        <w:t> :</w:t>
      </w:r>
      <w:r w:rsidRPr="00806194">
        <w:rPr>
          <w:b/>
          <w:bCs/>
        </w:rPr>
        <w:t xml:space="preserve"> </w:t>
      </w:r>
    </w:p>
    <w:p w:rsidR="00806194" w:rsidRPr="00806194" w:rsidRDefault="00806194" w:rsidP="00806194">
      <w:pPr>
        <w:pStyle w:val="Default"/>
      </w:pPr>
      <w:r w:rsidRPr="00806194">
        <w:t xml:space="preserve">Elle peut être </w:t>
      </w:r>
    </w:p>
    <w:p w:rsidR="00806194" w:rsidRPr="00806194" w:rsidRDefault="00806194" w:rsidP="00F5650E">
      <w:pPr>
        <w:pStyle w:val="Default"/>
      </w:pPr>
      <w:r w:rsidRPr="00806194">
        <w:rPr>
          <w:rFonts w:ascii="Wingdings" w:hAnsi="Wingdings" w:cs="Wingdings"/>
        </w:rPr>
        <w:t></w:t>
      </w:r>
      <w:r w:rsidRPr="00806194">
        <w:rPr>
          <w:rFonts w:ascii="Wingdings" w:hAnsi="Wingdings" w:cs="Wingdings"/>
        </w:rPr>
        <w:t></w:t>
      </w:r>
      <w:r w:rsidRPr="00806194">
        <w:t xml:space="preserve">Exclusive, la dose délivrée atteignant 50 Grays. </w:t>
      </w:r>
      <w:proofErr w:type="gramStart"/>
      <w:r w:rsidRPr="00806194">
        <w:t>à</w:t>
      </w:r>
      <w:proofErr w:type="gramEnd"/>
      <w:r w:rsidRPr="00806194">
        <w:t xml:space="preserve"> visée palliative si tumeurs inopérables ou inextirpables </w:t>
      </w:r>
    </w:p>
    <w:p w:rsidR="00806194" w:rsidRPr="00806194" w:rsidRDefault="00806194" w:rsidP="00806194">
      <w:pPr>
        <w:pStyle w:val="Default"/>
      </w:pPr>
      <w:r w:rsidRPr="00806194">
        <w:rPr>
          <w:rFonts w:ascii="Wingdings" w:hAnsi="Wingdings" w:cs="Wingdings"/>
        </w:rPr>
        <w:t></w:t>
      </w:r>
      <w:r w:rsidRPr="00806194">
        <w:rPr>
          <w:rFonts w:ascii="Wingdings" w:hAnsi="Wingdings" w:cs="Wingdings"/>
        </w:rPr>
        <w:t></w:t>
      </w:r>
      <w:r w:rsidRPr="00806194">
        <w:t>Ou associée à la chirurgie : En préopératoire : Permet Une diminution du volume d</w:t>
      </w:r>
      <w:r>
        <w:t xml:space="preserve">e la tumeur avant la chirurgie, </w:t>
      </w:r>
      <w:r w:rsidRPr="00806194">
        <w:t>Une réduction de la dis</w:t>
      </w:r>
      <w:r>
        <w:t xml:space="preserve">sémination </w:t>
      </w:r>
      <w:proofErr w:type="spellStart"/>
      <w:r>
        <w:t>lymphoganglionnaire</w:t>
      </w:r>
      <w:proofErr w:type="spellEnd"/>
      <w:r>
        <w:t xml:space="preserve"> et </w:t>
      </w:r>
      <w:r w:rsidRPr="00806194">
        <w:t xml:space="preserve">Une réduction des récidives locorégionales. </w:t>
      </w:r>
    </w:p>
    <w:p w:rsidR="00806194" w:rsidRPr="00806194" w:rsidRDefault="00806194" w:rsidP="00806194">
      <w:pPr>
        <w:pStyle w:val="Default"/>
      </w:pPr>
      <w:r w:rsidRPr="00806194">
        <w:t xml:space="preserve">En postopératoire : Indiquée si l’exérèse chirurgicale est </w:t>
      </w:r>
      <w:proofErr w:type="spellStart"/>
      <w:r w:rsidRPr="00806194">
        <w:t>carcinologiquement</w:t>
      </w:r>
      <w:proofErr w:type="spellEnd"/>
      <w:r w:rsidRPr="00806194">
        <w:t xml:space="preserve"> incomplète. </w:t>
      </w:r>
    </w:p>
    <w:p w:rsidR="00806194" w:rsidRPr="00806194" w:rsidRDefault="00806194" w:rsidP="00806194">
      <w:pPr>
        <w:pStyle w:val="Default"/>
      </w:pPr>
      <w:r w:rsidRPr="00806194">
        <w:t xml:space="preserve">Réduit les récidives locales. </w:t>
      </w:r>
    </w:p>
    <w:p w:rsidR="00806194" w:rsidRPr="00806194" w:rsidRDefault="00806194" w:rsidP="00806194">
      <w:pPr>
        <w:pStyle w:val="Default"/>
      </w:pPr>
      <w:r>
        <w:rPr>
          <w:b/>
          <w:bCs/>
        </w:rPr>
        <w:t xml:space="preserve">5- </w:t>
      </w:r>
      <w:r w:rsidRPr="00806194">
        <w:rPr>
          <w:b/>
          <w:bCs/>
        </w:rPr>
        <w:t xml:space="preserve">Chimiothérapie </w:t>
      </w:r>
    </w:p>
    <w:p w:rsidR="00806194" w:rsidRPr="00806194" w:rsidRDefault="00806194" w:rsidP="00806194">
      <w:pPr>
        <w:pStyle w:val="Default"/>
      </w:pPr>
      <w:r w:rsidRPr="00806194">
        <w:rPr>
          <w:b/>
          <w:bCs/>
        </w:rPr>
        <w:t>Chimiothérapie adjuvante (postopératoire)</w:t>
      </w:r>
      <w:r>
        <w:rPr>
          <w:b/>
          <w:bCs/>
        </w:rPr>
        <w:t> :</w:t>
      </w:r>
      <w:r w:rsidRPr="00806194">
        <w:t xml:space="preserve"> Sa durée est habituellement de six mois. </w:t>
      </w:r>
    </w:p>
    <w:p w:rsidR="00806194" w:rsidRDefault="00806194" w:rsidP="00806194">
      <w:pPr>
        <w:pStyle w:val="Default"/>
      </w:pPr>
      <w:r w:rsidRPr="00806194">
        <w:rPr>
          <w:b/>
          <w:bCs/>
        </w:rPr>
        <w:t>Chimiothérapie palliative du cancer colorectal</w:t>
      </w:r>
      <w:r>
        <w:rPr>
          <w:b/>
          <w:bCs/>
        </w:rPr>
        <w:t xml:space="preserve"> : </w:t>
      </w:r>
      <w:r w:rsidRPr="00806194">
        <w:t>La chimiothérapie retarde l'apparition des symptômes et améliore la survie</w:t>
      </w:r>
      <w:r>
        <w:t>.</w:t>
      </w:r>
    </w:p>
    <w:p w:rsidR="00806194" w:rsidRPr="00806194" w:rsidRDefault="00806194" w:rsidP="00806194">
      <w:pPr>
        <w:pStyle w:val="Default"/>
        <w:rPr>
          <w:b/>
          <w:bCs/>
        </w:rPr>
      </w:pPr>
      <w:r w:rsidRPr="00806194">
        <w:rPr>
          <w:b/>
          <w:bCs/>
        </w:rPr>
        <w:t xml:space="preserve">6- </w:t>
      </w:r>
      <w:r w:rsidR="003B5E79" w:rsidRPr="00806194">
        <w:rPr>
          <w:b/>
          <w:bCs/>
        </w:rPr>
        <w:t>Radio chimiothérapie</w:t>
      </w:r>
      <w:r w:rsidRPr="00806194">
        <w:rPr>
          <w:b/>
          <w:bCs/>
        </w:rPr>
        <w:t xml:space="preserve"> </w:t>
      </w:r>
    </w:p>
    <w:p w:rsidR="00806194" w:rsidRPr="00806194" w:rsidRDefault="003B5E79" w:rsidP="00F17A5B">
      <w:pPr>
        <w:pStyle w:val="Default"/>
      </w:pPr>
      <w:r w:rsidRPr="00806194">
        <w:rPr>
          <w:b/>
          <w:bCs/>
        </w:rPr>
        <w:t>Radio chimiothérapie</w:t>
      </w:r>
      <w:r w:rsidR="00806194" w:rsidRPr="00806194">
        <w:rPr>
          <w:b/>
          <w:bCs/>
        </w:rPr>
        <w:t xml:space="preserve"> préopératoire</w:t>
      </w:r>
      <w:r w:rsidR="00806194">
        <w:rPr>
          <w:b/>
          <w:bCs/>
        </w:rPr>
        <w:t xml:space="preserve"> : </w:t>
      </w:r>
      <w:r w:rsidR="00806194" w:rsidRPr="00806194">
        <w:t>Elle s'applique aux tumeurs inextirpables d'emblée</w:t>
      </w:r>
      <w:r w:rsidR="00F17A5B">
        <w:t>.</w:t>
      </w:r>
      <w:r w:rsidR="00806194" w:rsidRPr="00806194">
        <w:t xml:space="preserve"> </w:t>
      </w:r>
    </w:p>
    <w:p w:rsidR="00806194" w:rsidRPr="00806194" w:rsidRDefault="00F17A5B" w:rsidP="00F17A5B">
      <w:pPr>
        <w:pStyle w:val="Default"/>
      </w:pPr>
      <w:r>
        <w:t xml:space="preserve"> </w:t>
      </w:r>
      <w:r w:rsidR="003B5E79">
        <w:rPr>
          <w:b/>
          <w:bCs/>
          <w:sz w:val="23"/>
          <w:szCs w:val="23"/>
        </w:rPr>
        <w:t>Radio chimiothérapie</w:t>
      </w:r>
      <w:r>
        <w:rPr>
          <w:b/>
          <w:bCs/>
          <w:sz w:val="23"/>
          <w:szCs w:val="23"/>
        </w:rPr>
        <w:t xml:space="preserve"> postopératoire : </w:t>
      </w:r>
      <w:r>
        <w:rPr>
          <w:sz w:val="23"/>
          <w:szCs w:val="23"/>
        </w:rPr>
        <w:t>Elle augmente la réponse tumorale et diminue de moitié le taux de récidive locale à 5 ans.</w:t>
      </w:r>
    </w:p>
    <w:p w:rsidR="003B5E79" w:rsidRPr="003B5E79" w:rsidRDefault="003B5E79" w:rsidP="003B5E79">
      <w:pPr>
        <w:pStyle w:val="Default"/>
      </w:pPr>
      <w:r>
        <w:rPr>
          <w:b/>
          <w:bCs/>
        </w:rPr>
        <w:t xml:space="preserve">7- </w:t>
      </w:r>
      <w:r w:rsidRPr="003B5E79">
        <w:rPr>
          <w:b/>
          <w:bCs/>
        </w:rPr>
        <w:t>Les indications thérapeutiques</w:t>
      </w:r>
      <w:r>
        <w:rPr>
          <w:b/>
          <w:bCs/>
        </w:rPr>
        <w:t> :</w:t>
      </w:r>
    </w:p>
    <w:p w:rsidR="003B5E79" w:rsidRPr="003B5E79" w:rsidRDefault="003B5E79" w:rsidP="003B5E79">
      <w:pPr>
        <w:pStyle w:val="Default"/>
      </w:pPr>
      <w:r w:rsidRPr="003B5E79">
        <w:t xml:space="preserve">Les contre indications à la chirurgie </w:t>
      </w:r>
    </w:p>
    <w:p w:rsidR="003B5E79" w:rsidRPr="003B5E79" w:rsidRDefault="003B5E79" w:rsidP="00DB53BA">
      <w:pPr>
        <w:pStyle w:val="Default"/>
        <w:spacing w:after="19"/>
      </w:pPr>
      <w:r w:rsidRPr="003B5E79">
        <w:rPr>
          <w:rFonts w:ascii="Arial" w:hAnsi="Arial" w:cs="Arial"/>
        </w:rPr>
        <w:t xml:space="preserve">- </w:t>
      </w:r>
      <w:r w:rsidR="00DB53BA">
        <w:t xml:space="preserve">Age physiologique très avancé, </w:t>
      </w:r>
      <w:r w:rsidRPr="003B5E79">
        <w:t>Cachexie majeure</w:t>
      </w:r>
      <w:r w:rsidR="00DB53BA">
        <w:t xml:space="preserve">, ganglion de </w:t>
      </w:r>
      <w:proofErr w:type="spellStart"/>
      <w:r w:rsidR="00DB53BA">
        <w:t>Troisier</w:t>
      </w:r>
      <w:proofErr w:type="spellEnd"/>
      <w:r w:rsidR="00DB53BA">
        <w:t xml:space="preserve"> et </w:t>
      </w:r>
      <w:r w:rsidRPr="003B5E79">
        <w:rPr>
          <w:rFonts w:ascii="Arial" w:hAnsi="Arial" w:cs="Arial"/>
        </w:rPr>
        <w:t xml:space="preserve"> </w:t>
      </w:r>
      <w:r w:rsidRPr="003B5E79">
        <w:t xml:space="preserve">Tares majeures décompensées. </w:t>
      </w:r>
    </w:p>
    <w:p w:rsidR="003B5E79" w:rsidRPr="003B5E79" w:rsidRDefault="003B5E79" w:rsidP="003B5E79">
      <w:pPr>
        <w:pStyle w:val="Default"/>
      </w:pPr>
      <w:r>
        <w:t xml:space="preserve">L’indication dépend de : </w:t>
      </w:r>
    </w:p>
    <w:p w:rsidR="003B5E79" w:rsidRPr="003B5E79" w:rsidRDefault="003B5E79" w:rsidP="003B5E79">
      <w:pPr>
        <w:pStyle w:val="Default"/>
        <w:spacing w:after="19"/>
      </w:pPr>
      <w:r w:rsidRPr="003B5E79">
        <w:rPr>
          <w:rFonts w:ascii="Arial" w:hAnsi="Arial" w:cs="Arial"/>
        </w:rPr>
        <w:t xml:space="preserve">- </w:t>
      </w:r>
      <w:r w:rsidRPr="003B5E79">
        <w:t>siège de la tumeur (distance séparant le pole inférieur de la tumeur de la marge anale)</w:t>
      </w:r>
      <w:r w:rsidR="00F5650E">
        <w:t>,</w:t>
      </w:r>
      <w:r w:rsidRPr="003B5E79">
        <w:t xml:space="preserve"> </w:t>
      </w:r>
    </w:p>
    <w:p w:rsidR="003B5E79" w:rsidRPr="003B5E79" w:rsidRDefault="003B5E79" w:rsidP="00F5650E">
      <w:pPr>
        <w:pStyle w:val="Default"/>
        <w:spacing w:after="19"/>
      </w:pPr>
      <w:r w:rsidRPr="003B5E79">
        <w:t xml:space="preserve">l'extension </w:t>
      </w:r>
      <w:proofErr w:type="spellStart"/>
      <w:r w:rsidRPr="003B5E79">
        <w:t>loco-</w:t>
      </w:r>
      <w:proofErr w:type="gramStart"/>
      <w:r w:rsidRPr="003B5E79">
        <w:t>régionale</w:t>
      </w:r>
      <w:proofErr w:type="spellEnd"/>
      <w:r w:rsidRPr="003B5E79">
        <w:t xml:space="preserve"> </w:t>
      </w:r>
      <w:r w:rsidR="00F5650E">
        <w:t>,</w:t>
      </w:r>
      <w:proofErr w:type="gramEnd"/>
      <w:r w:rsidRPr="003B5E79">
        <w:rPr>
          <w:rFonts w:ascii="Arial" w:hAnsi="Arial" w:cs="Arial"/>
        </w:rPr>
        <w:t xml:space="preserve"> </w:t>
      </w:r>
      <w:r w:rsidRPr="003B5E79">
        <w:t>le morphotype du patient</w:t>
      </w:r>
      <w:r w:rsidR="00F5650E">
        <w:t xml:space="preserve">, </w:t>
      </w:r>
      <w:r w:rsidRPr="003B5E79">
        <w:t>l’</w:t>
      </w:r>
      <w:r w:rsidR="00F5650E">
        <w:t xml:space="preserve">existence ou non de métastases, </w:t>
      </w:r>
      <w:r w:rsidRPr="003B5E79">
        <w:rPr>
          <w:rFonts w:ascii="Arial" w:hAnsi="Arial" w:cs="Arial"/>
        </w:rPr>
        <w:t xml:space="preserve"> </w:t>
      </w:r>
      <w:r w:rsidR="00F5650E" w:rsidRPr="00F5650E">
        <w:rPr>
          <w:rFonts w:asciiTheme="majorBidi" w:hAnsiTheme="majorBidi" w:cstheme="majorBidi"/>
        </w:rPr>
        <w:t>et le</w:t>
      </w:r>
      <w:r w:rsidR="00F5650E">
        <w:rPr>
          <w:rFonts w:ascii="Arial" w:hAnsi="Arial" w:cs="Arial"/>
        </w:rPr>
        <w:t xml:space="preserve"> </w:t>
      </w:r>
      <w:r w:rsidRPr="003B5E79">
        <w:t xml:space="preserve">terrain (âge, tares, morphotype et degré d’obésité) </w:t>
      </w:r>
    </w:p>
    <w:p w:rsidR="009833F3" w:rsidRPr="009833F3" w:rsidRDefault="00091207" w:rsidP="009833F3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VIII</w:t>
      </w:r>
      <w:r w:rsidR="009833F3" w:rsidRPr="009833F3">
        <w:rPr>
          <w:b/>
          <w:bCs/>
          <w:u w:val="single"/>
        </w:rPr>
        <w:t xml:space="preserve">- Le pronostic : </w:t>
      </w:r>
    </w:p>
    <w:p w:rsidR="009833F3" w:rsidRPr="009833F3" w:rsidRDefault="009833F3" w:rsidP="009833F3">
      <w:pPr>
        <w:pStyle w:val="Default"/>
      </w:pPr>
      <w:r w:rsidRPr="009833F3">
        <w:t xml:space="preserve">La survie à 5 ans tous stades et traitements confondus, hors protocoles, est de 35 à 40 % : </w:t>
      </w:r>
    </w:p>
    <w:p w:rsidR="009833F3" w:rsidRPr="009833F3" w:rsidRDefault="009833F3" w:rsidP="009833F3">
      <w:pPr>
        <w:pStyle w:val="Default"/>
      </w:pPr>
      <w:r w:rsidRPr="009833F3">
        <w:t xml:space="preserve">- T1 T2 N0 : 80 % - T3 T4 N0 : 50-60 % - N+ musculeuse non dépassée : 45-80 % - N+ musculeuse dépassée : 25-30 % </w:t>
      </w:r>
    </w:p>
    <w:p w:rsidR="009833F3" w:rsidRPr="009D7D17" w:rsidRDefault="00091207" w:rsidP="008478EE">
      <w:pPr>
        <w:pStyle w:val="Default"/>
        <w:rPr>
          <w:rFonts w:ascii="Wingdings" w:hAnsi="Wingdings" w:cs="Wingdings"/>
        </w:rPr>
      </w:pPr>
      <w:r>
        <w:rPr>
          <w:b/>
          <w:bCs/>
          <w:u w:val="single"/>
        </w:rPr>
        <w:t>I</w:t>
      </w:r>
      <w:r w:rsidR="009D7D17" w:rsidRPr="009D7D17">
        <w:rPr>
          <w:b/>
          <w:bCs/>
          <w:u w:val="single"/>
        </w:rPr>
        <w:t xml:space="preserve">X- </w:t>
      </w:r>
      <w:r w:rsidR="009833F3" w:rsidRPr="009D7D17">
        <w:rPr>
          <w:b/>
          <w:bCs/>
          <w:u w:val="single"/>
        </w:rPr>
        <w:t>Surveillance</w:t>
      </w:r>
      <w:r w:rsidR="009D7D17">
        <w:rPr>
          <w:b/>
          <w:bCs/>
          <w:u w:val="single"/>
        </w:rPr>
        <w:t> </w:t>
      </w:r>
      <w:r w:rsidR="00F5650E">
        <w:rPr>
          <w:b/>
          <w:bCs/>
          <w:u w:val="single"/>
        </w:rPr>
        <w:t>:</w:t>
      </w:r>
    </w:p>
    <w:p w:rsidR="009833F3" w:rsidRPr="009833F3" w:rsidRDefault="009833F3" w:rsidP="009833F3">
      <w:pPr>
        <w:pStyle w:val="Default"/>
        <w:spacing w:after="9"/>
      </w:pPr>
      <w:r w:rsidRPr="009833F3">
        <w:rPr>
          <w:rFonts w:ascii="Wingdings" w:hAnsi="Wingdings" w:cs="Wingdings"/>
        </w:rPr>
        <w:t></w:t>
      </w:r>
      <w:r w:rsidRPr="009833F3">
        <w:rPr>
          <w:rFonts w:ascii="Wingdings" w:hAnsi="Wingdings" w:cs="Wingdings"/>
        </w:rPr>
        <w:t></w:t>
      </w:r>
      <w:r w:rsidRPr="009833F3">
        <w:t xml:space="preserve">Examen clinique tous les 3 mois pendant 3 ans puis tous les 6 mois pendant 2 ans </w:t>
      </w:r>
    </w:p>
    <w:p w:rsidR="009833F3" w:rsidRPr="009833F3" w:rsidRDefault="009833F3" w:rsidP="009833F3">
      <w:pPr>
        <w:pStyle w:val="Default"/>
        <w:spacing w:after="9"/>
      </w:pPr>
      <w:r w:rsidRPr="009833F3">
        <w:rPr>
          <w:rFonts w:ascii="Wingdings" w:hAnsi="Wingdings" w:cs="Wingdings"/>
        </w:rPr>
        <w:t></w:t>
      </w:r>
      <w:r w:rsidRPr="009833F3">
        <w:rPr>
          <w:rFonts w:ascii="Wingdings" w:hAnsi="Wingdings" w:cs="Wingdings"/>
        </w:rPr>
        <w:t></w:t>
      </w:r>
      <w:r w:rsidRPr="009833F3">
        <w:t xml:space="preserve">Dosage de l’ACE tous les 3 mois pendant 3 ans puis tous les 6 mois pendant 2 ans </w:t>
      </w:r>
    </w:p>
    <w:p w:rsidR="009833F3" w:rsidRPr="009833F3" w:rsidRDefault="009833F3" w:rsidP="009833F3">
      <w:pPr>
        <w:pStyle w:val="Default"/>
        <w:spacing w:after="9"/>
      </w:pPr>
      <w:r w:rsidRPr="009833F3">
        <w:rPr>
          <w:rFonts w:ascii="Wingdings" w:hAnsi="Wingdings" w:cs="Wingdings"/>
        </w:rPr>
        <w:t></w:t>
      </w:r>
      <w:r w:rsidRPr="009833F3">
        <w:rPr>
          <w:rFonts w:ascii="Wingdings" w:hAnsi="Wingdings" w:cs="Wingdings"/>
        </w:rPr>
        <w:t></w:t>
      </w:r>
      <w:r w:rsidRPr="009833F3">
        <w:t xml:space="preserve">TDM </w:t>
      </w:r>
      <w:proofErr w:type="spellStart"/>
      <w:r w:rsidRPr="009833F3">
        <w:t>thoraco</w:t>
      </w:r>
      <w:proofErr w:type="spellEnd"/>
      <w:r w:rsidRPr="009833F3">
        <w:t xml:space="preserve">-abdomino-pelvien dans les 6mois </w:t>
      </w:r>
      <w:proofErr w:type="spellStart"/>
      <w:r w:rsidRPr="009833F3">
        <w:t>post-opératoire</w:t>
      </w:r>
      <w:proofErr w:type="spellEnd"/>
      <w:r w:rsidRPr="009833F3">
        <w:t xml:space="preserve"> puis une fois par an pendant 5 ans (ou échographie abdominale + Radio du thorax) </w:t>
      </w:r>
    </w:p>
    <w:p w:rsidR="009833F3" w:rsidRPr="009833F3" w:rsidRDefault="009833F3" w:rsidP="009833F3">
      <w:pPr>
        <w:pStyle w:val="Default"/>
      </w:pPr>
      <w:r w:rsidRPr="009833F3">
        <w:rPr>
          <w:rFonts w:ascii="Wingdings" w:hAnsi="Wingdings" w:cs="Wingdings"/>
        </w:rPr>
        <w:t></w:t>
      </w:r>
      <w:r w:rsidRPr="009833F3">
        <w:rPr>
          <w:rFonts w:ascii="Wingdings" w:hAnsi="Wingdings" w:cs="Wingdings"/>
        </w:rPr>
        <w:t></w:t>
      </w:r>
      <w:r w:rsidRPr="009833F3">
        <w:t xml:space="preserve">Dans les 2 à 3 ans si coloscopie totale puis tous les 5 ans si normale effectuée initialement. </w:t>
      </w:r>
    </w:p>
    <w:p w:rsidR="009833F3" w:rsidRPr="009833F3" w:rsidRDefault="009833F3" w:rsidP="009833F3">
      <w:pPr>
        <w:pStyle w:val="Default"/>
      </w:pPr>
    </w:p>
    <w:p w:rsidR="003B5E79" w:rsidRDefault="009833F3" w:rsidP="009833F3">
      <w:pPr>
        <w:pStyle w:val="Default"/>
      </w:pPr>
      <w:r w:rsidRPr="009833F3">
        <w:t>Dans les 6 mois, si coloscopie initiale incomplète, puis dans les 2 à 3 ans.</w:t>
      </w:r>
    </w:p>
    <w:p w:rsidR="009A6FA0" w:rsidRPr="009833F3" w:rsidRDefault="009A6FA0" w:rsidP="009A6FA0">
      <w:pPr>
        <w:pStyle w:val="Default"/>
        <w:jc w:val="right"/>
      </w:pPr>
      <w:r>
        <w:t>FIN</w:t>
      </w:r>
    </w:p>
    <w:p w:rsidR="00B9520D" w:rsidRPr="009833F3" w:rsidRDefault="00B9520D" w:rsidP="00B9520D">
      <w:pPr>
        <w:pStyle w:val="Default"/>
      </w:pPr>
    </w:p>
    <w:sectPr w:rsidR="00B9520D" w:rsidRPr="009833F3" w:rsidSect="009E6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8FC" w:rsidRDefault="00C938FC" w:rsidP="00505FE2">
      <w:pPr>
        <w:spacing w:after="0" w:line="240" w:lineRule="auto"/>
      </w:pPr>
      <w:r>
        <w:separator/>
      </w:r>
    </w:p>
  </w:endnote>
  <w:endnote w:type="continuationSeparator" w:id="1">
    <w:p w:rsidR="00C938FC" w:rsidRDefault="00C938FC" w:rsidP="0050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958"/>
      <w:docPartObj>
        <w:docPartGallery w:val="Page Numbers (Bottom of Page)"/>
        <w:docPartUnique/>
      </w:docPartObj>
    </w:sdtPr>
    <w:sdtContent>
      <w:p w:rsidR="00806194" w:rsidRDefault="00371B43">
        <w:pPr>
          <w:pStyle w:val="Pieddepage"/>
          <w:jc w:val="center"/>
        </w:pPr>
        <w:fldSimple w:instr=" PAGE   \* MERGEFORMAT ">
          <w:r w:rsidR="009A6FA0">
            <w:rPr>
              <w:noProof/>
            </w:rPr>
            <w:t>7</w:t>
          </w:r>
        </w:fldSimple>
      </w:p>
    </w:sdtContent>
  </w:sdt>
  <w:p w:rsidR="00806194" w:rsidRDefault="008061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8FC" w:rsidRDefault="00C938FC" w:rsidP="00505FE2">
      <w:pPr>
        <w:spacing w:after="0" w:line="240" w:lineRule="auto"/>
      </w:pPr>
      <w:r>
        <w:separator/>
      </w:r>
    </w:p>
  </w:footnote>
  <w:footnote w:type="continuationSeparator" w:id="1">
    <w:p w:rsidR="00C938FC" w:rsidRDefault="00C938FC" w:rsidP="0050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B9"/>
      </v:shape>
    </w:pict>
  </w:numPicBullet>
  <w:abstractNum w:abstractNumId="0">
    <w:nsid w:val="37D536B3"/>
    <w:multiLevelType w:val="hybridMultilevel"/>
    <w:tmpl w:val="1CD44ED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886"/>
    <w:multiLevelType w:val="hybridMultilevel"/>
    <w:tmpl w:val="E2E631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E4000"/>
    <w:multiLevelType w:val="hybridMultilevel"/>
    <w:tmpl w:val="112AE0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46FCF"/>
    <w:multiLevelType w:val="hybridMultilevel"/>
    <w:tmpl w:val="660EB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57"/>
    <w:rsid w:val="00091207"/>
    <w:rsid w:val="000A649A"/>
    <w:rsid w:val="000E495B"/>
    <w:rsid w:val="00114DD2"/>
    <w:rsid w:val="001341E2"/>
    <w:rsid w:val="001B79B1"/>
    <w:rsid w:val="0021434F"/>
    <w:rsid w:val="00300C23"/>
    <w:rsid w:val="00351C77"/>
    <w:rsid w:val="00371B43"/>
    <w:rsid w:val="00384C41"/>
    <w:rsid w:val="003A2188"/>
    <w:rsid w:val="003B5E79"/>
    <w:rsid w:val="00505FE2"/>
    <w:rsid w:val="005D4557"/>
    <w:rsid w:val="00695763"/>
    <w:rsid w:val="0071542D"/>
    <w:rsid w:val="00780498"/>
    <w:rsid w:val="00806194"/>
    <w:rsid w:val="008478EE"/>
    <w:rsid w:val="008F77F4"/>
    <w:rsid w:val="00913A75"/>
    <w:rsid w:val="0095714E"/>
    <w:rsid w:val="009833F3"/>
    <w:rsid w:val="009A6FA0"/>
    <w:rsid w:val="009D7D17"/>
    <w:rsid w:val="009E4ACB"/>
    <w:rsid w:val="009E6428"/>
    <w:rsid w:val="00A805CB"/>
    <w:rsid w:val="00AF345E"/>
    <w:rsid w:val="00B9520D"/>
    <w:rsid w:val="00BC7C75"/>
    <w:rsid w:val="00C82DE4"/>
    <w:rsid w:val="00C938FC"/>
    <w:rsid w:val="00CE210D"/>
    <w:rsid w:val="00CF6E2F"/>
    <w:rsid w:val="00D11746"/>
    <w:rsid w:val="00DB53BA"/>
    <w:rsid w:val="00E5203C"/>
    <w:rsid w:val="00F17A5B"/>
    <w:rsid w:val="00F5650E"/>
    <w:rsid w:val="00F93D70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D4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50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05FE2"/>
  </w:style>
  <w:style w:type="paragraph" w:styleId="Pieddepage">
    <w:name w:val="footer"/>
    <w:basedOn w:val="Normal"/>
    <w:link w:val="PieddepageCar"/>
    <w:uiPriority w:val="99"/>
    <w:unhideWhenUsed/>
    <w:rsid w:val="00505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FE2"/>
  </w:style>
  <w:style w:type="character" w:customStyle="1" w:styleId="shorttext">
    <w:name w:val="short_text"/>
    <w:basedOn w:val="Policepardfaut"/>
    <w:rsid w:val="000E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CDAB4-E909-4176-B2BD-CF0779BC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7</Pages>
  <Words>2869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2016-10-18T18:27:00Z</dcterms:created>
  <dcterms:modified xsi:type="dcterms:W3CDTF">2016-10-22T18:58:00Z</dcterms:modified>
</cp:coreProperties>
</file>