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12" w:rsidRDefault="00522098" w:rsidP="00522098">
      <w:pPr>
        <w:jc w:val="center"/>
        <w:rPr>
          <w:rFonts w:asciiTheme="majorBidi" w:hAnsiTheme="majorBidi" w:cstheme="majorBidi"/>
          <w:b/>
          <w:bCs/>
          <w:sz w:val="40"/>
          <w:szCs w:val="40"/>
        </w:rPr>
      </w:pPr>
      <w:r w:rsidRPr="00522098">
        <w:rPr>
          <w:rFonts w:asciiTheme="majorBidi" w:hAnsiTheme="majorBidi" w:cstheme="majorBidi"/>
          <w:b/>
          <w:bCs/>
          <w:sz w:val="40"/>
          <w:szCs w:val="40"/>
        </w:rPr>
        <w:t>Myocardites aigues</w:t>
      </w:r>
    </w:p>
    <w:p w:rsidR="00D96A41" w:rsidRPr="00D96A41" w:rsidRDefault="00D96A41" w:rsidP="00D96A41">
      <w:pPr>
        <w:rPr>
          <w:rFonts w:asciiTheme="majorBidi" w:hAnsiTheme="majorBidi" w:cstheme="majorBidi"/>
          <w:b/>
          <w:bCs/>
          <w:sz w:val="28"/>
          <w:szCs w:val="28"/>
        </w:rPr>
      </w:pPr>
      <w:r w:rsidRPr="00D96A41">
        <w:rPr>
          <w:rFonts w:asciiTheme="majorBidi" w:hAnsiTheme="majorBidi" w:cstheme="majorBidi"/>
          <w:b/>
          <w:bCs/>
          <w:sz w:val="28"/>
          <w:szCs w:val="28"/>
        </w:rPr>
        <w:t>Plan</w:t>
      </w:r>
    </w:p>
    <w:p w:rsidR="00D96A41" w:rsidRPr="00D96A41" w:rsidRDefault="00D96A41" w:rsidP="00D96A41">
      <w:pPr>
        <w:spacing w:after="0" w:line="240" w:lineRule="auto"/>
        <w:rPr>
          <w:rFonts w:asciiTheme="majorBidi" w:hAnsiTheme="majorBidi" w:cstheme="majorBidi"/>
          <w:sz w:val="18"/>
          <w:szCs w:val="18"/>
        </w:rPr>
      </w:pPr>
      <w:r w:rsidRPr="00D96A41">
        <w:rPr>
          <w:rFonts w:asciiTheme="majorBidi" w:hAnsiTheme="majorBidi" w:cstheme="majorBidi"/>
          <w:sz w:val="18"/>
          <w:szCs w:val="18"/>
        </w:rPr>
        <w:t>1. Définition</w:t>
      </w:r>
    </w:p>
    <w:p w:rsidR="00D96A41" w:rsidRPr="00D96A41" w:rsidRDefault="00D96A41" w:rsidP="00D96A41">
      <w:pPr>
        <w:spacing w:after="0" w:line="240" w:lineRule="auto"/>
        <w:rPr>
          <w:rFonts w:asciiTheme="majorBidi" w:hAnsiTheme="majorBidi" w:cstheme="majorBidi"/>
          <w:sz w:val="18"/>
          <w:szCs w:val="18"/>
        </w:rPr>
      </w:pPr>
      <w:r w:rsidRPr="00D96A41">
        <w:rPr>
          <w:rFonts w:asciiTheme="majorBidi" w:hAnsiTheme="majorBidi" w:cstheme="majorBidi"/>
          <w:sz w:val="18"/>
          <w:szCs w:val="18"/>
        </w:rPr>
        <w:t>2. Etiologies</w:t>
      </w:r>
    </w:p>
    <w:p w:rsidR="00D96A41" w:rsidRPr="00D96A41" w:rsidRDefault="00D96A41" w:rsidP="00D96A41">
      <w:pPr>
        <w:spacing w:after="0" w:line="240" w:lineRule="auto"/>
        <w:rPr>
          <w:rFonts w:asciiTheme="majorBidi" w:hAnsiTheme="majorBidi" w:cstheme="majorBidi"/>
          <w:sz w:val="18"/>
          <w:szCs w:val="18"/>
        </w:rPr>
      </w:pPr>
      <w:r w:rsidRPr="00D96A41">
        <w:rPr>
          <w:rFonts w:asciiTheme="majorBidi" w:hAnsiTheme="majorBidi" w:cstheme="majorBidi"/>
          <w:sz w:val="18"/>
          <w:szCs w:val="18"/>
        </w:rPr>
        <w:t>3. Physiopathologie</w:t>
      </w:r>
    </w:p>
    <w:p w:rsidR="00D96A41" w:rsidRPr="00D96A41" w:rsidRDefault="00D96A41" w:rsidP="00D96A41">
      <w:pPr>
        <w:spacing w:after="0" w:line="240" w:lineRule="auto"/>
        <w:rPr>
          <w:rFonts w:asciiTheme="majorBidi" w:hAnsiTheme="majorBidi" w:cstheme="majorBidi"/>
          <w:sz w:val="18"/>
          <w:szCs w:val="18"/>
        </w:rPr>
      </w:pPr>
      <w:r w:rsidRPr="00D96A41">
        <w:rPr>
          <w:rFonts w:asciiTheme="majorBidi" w:hAnsiTheme="majorBidi" w:cstheme="majorBidi"/>
          <w:sz w:val="18"/>
          <w:szCs w:val="18"/>
        </w:rPr>
        <w:t>4. Diagnostic clinique et biologique</w:t>
      </w:r>
    </w:p>
    <w:p w:rsidR="00D96A41" w:rsidRPr="00D96A41" w:rsidRDefault="00D96A41" w:rsidP="00D96A41">
      <w:pPr>
        <w:spacing w:after="0" w:line="240" w:lineRule="auto"/>
        <w:rPr>
          <w:rFonts w:asciiTheme="majorBidi" w:hAnsiTheme="majorBidi" w:cstheme="majorBidi"/>
          <w:sz w:val="18"/>
          <w:szCs w:val="18"/>
        </w:rPr>
      </w:pPr>
      <w:proofErr w:type="gramStart"/>
      <w:r w:rsidRPr="00D96A41">
        <w:rPr>
          <w:rFonts w:asciiTheme="majorBidi" w:hAnsiTheme="majorBidi" w:cstheme="majorBidi"/>
          <w:sz w:val="18"/>
          <w:szCs w:val="18"/>
        </w:rPr>
        <w:t>5.Imagerie</w:t>
      </w:r>
      <w:proofErr w:type="gramEnd"/>
      <w:r w:rsidRPr="00D96A41">
        <w:rPr>
          <w:rFonts w:asciiTheme="majorBidi" w:hAnsiTheme="majorBidi" w:cstheme="majorBidi"/>
          <w:sz w:val="18"/>
          <w:szCs w:val="18"/>
        </w:rPr>
        <w:t xml:space="preserve"> dans les myocardites aigues</w:t>
      </w:r>
    </w:p>
    <w:p w:rsidR="00D96A41" w:rsidRPr="00D96A41" w:rsidRDefault="00D96A41" w:rsidP="00D96A41">
      <w:pPr>
        <w:spacing w:after="0" w:line="240" w:lineRule="auto"/>
        <w:rPr>
          <w:rFonts w:asciiTheme="majorBidi" w:hAnsiTheme="majorBidi" w:cstheme="majorBidi"/>
          <w:sz w:val="18"/>
          <w:szCs w:val="18"/>
        </w:rPr>
      </w:pPr>
      <w:r w:rsidRPr="00D96A41">
        <w:rPr>
          <w:rFonts w:asciiTheme="majorBidi" w:hAnsiTheme="majorBidi" w:cstheme="majorBidi"/>
          <w:sz w:val="18"/>
          <w:szCs w:val="18"/>
        </w:rPr>
        <w:t xml:space="preserve">6. </w:t>
      </w:r>
      <w:proofErr w:type="spellStart"/>
      <w:r w:rsidRPr="00D96A41">
        <w:rPr>
          <w:rFonts w:asciiTheme="majorBidi" w:hAnsiTheme="majorBidi" w:cstheme="majorBidi"/>
          <w:sz w:val="18"/>
          <w:szCs w:val="18"/>
        </w:rPr>
        <w:t>Evoltution</w:t>
      </w:r>
      <w:proofErr w:type="spellEnd"/>
      <w:r w:rsidRPr="00D96A41">
        <w:rPr>
          <w:rFonts w:asciiTheme="majorBidi" w:hAnsiTheme="majorBidi" w:cstheme="majorBidi"/>
          <w:sz w:val="18"/>
          <w:szCs w:val="18"/>
        </w:rPr>
        <w:t>- pronostic</w:t>
      </w:r>
    </w:p>
    <w:p w:rsidR="00D96A41" w:rsidRDefault="00D96A41" w:rsidP="00D96A41">
      <w:pPr>
        <w:spacing w:after="0" w:line="240" w:lineRule="auto"/>
        <w:rPr>
          <w:rFonts w:asciiTheme="majorBidi" w:hAnsiTheme="majorBidi" w:cstheme="majorBidi"/>
          <w:b/>
          <w:bCs/>
          <w:sz w:val="40"/>
          <w:szCs w:val="40"/>
        </w:rPr>
      </w:pPr>
      <w:r w:rsidRPr="00D96A41">
        <w:rPr>
          <w:rFonts w:asciiTheme="majorBidi" w:hAnsiTheme="majorBidi" w:cstheme="majorBidi"/>
          <w:sz w:val="18"/>
          <w:szCs w:val="18"/>
        </w:rPr>
        <w:t>7. Prise en charge thérapeutique</w:t>
      </w:r>
    </w:p>
    <w:p w:rsidR="00E31194" w:rsidRDefault="00E31194" w:rsidP="00522098">
      <w:pPr>
        <w:rPr>
          <w:rFonts w:asciiTheme="majorBidi" w:hAnsiTheme="majorBidi" w:cstheme="majorBidi"/>
          <w:b/>
          <w:bCs/>
          <w:sz w:val="32"/>
          <w:szCs w:val="32"/>
        </w:rPr>
      </w:pPr>
    </w:p>
    <w:p w:rsidR="00522098" w:rsidRPr="00E31194" w:rsidRDefault="00522098" w:rsidP="00522098">
      <w:pPr>
        <w:rPr>
          <w:rFonts w:asciiTheme="majorBidi" w:hAnsiTheme="majorBidi" w:cstheme="majorBidi"/>
          <w:b/>
          <w:bCs/>
          <w:sz w:val="28"/>
          <w:szCs w:val="28"/>
        </w:rPr>
      </w:pPr>
      <w:r w:rsidRPr="00E31194">
        <w:rPr>
          <w:rFonts w:asciiTheme="majorBidi" w:hAnsiTheme="majorBidi" w:cstheme="majorBidi"/>
          <w:b/>
          <w:bCs/>
          <w:sz w:val="28"/>
          <w:szCs w:val="28"/>
        </w:rPr>
        <w:t>1. Définition</w:t>
      </w:r>
    </w:p>
    <w:p w:rsidR="00522098" w:rsidRDefault="00522098" w:rsidP="00712A8A">
      <w:pPr>
        <w:autoSpaceDE w:val="0"/>
        <w:autoSpaceDN w:val="0"/>
        <w:adjustRightInd w:val="0"/>
        <w:spacing w:after="0"/>
        <w:jc w:val="both"/>
        <w:rPr>
          <w:rFonts w:ascii="Times-Bold" w:hAnsi="Times-Bold" w:cs="Times-Bold"/>
          <w:b/>
          <w:bCs/>
          <w:sz w:val="20"/>
          <w:szCs w:val="20"/>
        </w:rPr>
      </w:pPr>
      <w:r w:rsidRPr="00522098">
        <w:rPr>
          <w:rFonts w:ascii="Times-Roman" w:hAnsi="Times-Roman" w:cs="Times-Roman"/>
          <w:color w:val="000000"/>
          <w:sz w:val="24"/>
          <w:szCs w:val="24"/>
        </w:rPr>
        <w:t xml:space="preserve">Le terme « myocardite » signifie inflammation du muscle cardiaque, avec à l’examen histologique du myocarde un infiltrat de cellules inflammatoires et des signes de nécrose myocytaire. Le diagnostic de myocardite aiguë doit être évoqué chez un malade pour lequel sont apparus récemment des signes d’insuffisance cardiaque, en l’absence de maladie coronarienne ou valvulaire évolutive. Une forme fulminante de la maladie doit être envisagée si les premiers signes cliniques sont apparus très récemment (quelques jours), faisant suite le plus souvent à un épisode </w:t>
      </w:r>
      <w:proofErr w:type="spellStart"/>
      <w:r w:rsidRPr="00522098">
        <w:rPr>
          <w:rFonts w:ascii="Times-Roman" w:hAnsi="Times-Roman" w:cs="Times-Roman"/>
          <w:color w:val="000000"/>
          <w:sz w:val="24"/>
          <w:szCs w:val="24"/>
        </w:rPr>
        <w:t>pseu</w:t>
      </w:r>
      <w:proofErr w:type="spellEnd"/>
      <w:r w:rsidR="00B263C8">
        <w:rPr>
          <w:rFonts w:ascii="Times-Roman" w:hAnsi="Times-Roman" w:cs="Times-Roman"/>
          <w:color w:val="000000"/>
          <w:sz w:val="24"/>
          <w:szCs w:val="24"/>
        </w:rPr>
        <w:t xml:space="preserve"> </w:t>
      </w:r>
      <w:proofErr w:type="spellStart"/>
      <w:r w:rsidRPr="00522098">
        <w:rPr>
          <w:rFonts w:ascii="Times-Roman" w:hAnsi="Times-Roman" w:cs="Times-Roman"/>
          <w:color w:val="000000"/>
          <w:sz w:val="24"/>
          <w:szCs w:val="24"/>
        </w:rPr>
        <w:t>dogrippal</w:t>
      </w:r>
      <w:proofErr w:type="spellEnd"/>
      <w:r w:rsidRPr="00522098">
        <w:rPr>
          <w:rFonts w:ascii="Times-Roman" w:hAnsi="Times-Roman" w:cs="Times-Roman"/>
          <w:color w:val="000000"/>
          <w:sz w:val="24"/>
          <w:szCs w:val="24"/>
        </w:rPr>
        <w:t>, et si l’on observe une évolution rapide vers le choc cardiogénique.</w:t>
      </w:r>
      <w:r w:rsidRPr="00522098">
        <w:rPr>
          <w:rFonts w:ascii="Times-Bold" w:hAnsi="Times-Bold" w:cs="Times-Bold"/>
          <w:b/>
          <w:bCs/>
          <w:sz w:val="20"/>
          <w:szCs w:val="20"/>
        </w:rPr>
        <w:t xml:space="preserve"> </w:t>
      </w:r>
    </w:p>
    <w:p w:rsidR="00522098" w:rsidRDefault="00522098" w:rsidP="00522098">
      <w:pPr>
        <w:autoSpaceDE w:val="0"/>
        <w:autoSpaceDN w:val="0"/>
        <w:adjustRightInd w:val="0"/>
        <w:spacing w:after="0" w:line="240" w:lineRule="auto"/>
        <w:rPr>
          <w:rFonts w:ascii="Times-Bold" w:hAnsi="Times-Bold" w:cs="Times-Bold"/>
          <w:b/>
          <w:bCs/>
          <w:sz w:val="20"/>
          <w:szCs w:val="20"/>
        </w:rPr>
      </w:pPr>
    </w:p>
    <w:p w:rsidR="00522098" w:rsidRPr="00E31194" w:rsidRDefault="00522098" w:rsidP="00D96A41">
      <w:pPr>
        <w:autoSpaceDE w:val="0"/>
        <w:autoSpaceDN w:val="0"/>
        <w:adjustRightInd w:val="0"/>
        <w:spacing w:after="0" w:line="240" w:lineRule="auto"/>
        <w:rPr>
          <w:rFonts w:asciiTheme="majorBidi" w:hAnsiTheme="majorBidi" w:cstheme="majorBidi"/>
          <w:b/>
          <w:bCs/>
          <w:sz w:val="28"/>
          <w:szCs w:val="28"/>
        </w:rPr>
      </w:pPr>
      <w:r w:rsidRPr="00E31194">
        <w:rPr>
          <w:rFonts w:asciiTheme="majorBidi" w:hAnsiTheme="majorBidi" w:cstheme="majorBidi"/>
          <w:b/>
          <w:bCs/>
          <w:sz w:val="28"/>
          <w:szCs w:val="28"/>
        </w:rPr>
        <w:t xml:space="preserve">2. Étiologies. </w:t>
      </w:r>
    </w:p>
    <w:p w:rsidR="00712A8A" w:rsidRPr="00522098" w:rsidRDefault="00712A8A" w:rsidP="00522098">
      <w:pPr>
        <w:autoSpaceDE w:val="0"/>
        <w:autoSpaceDN w:val="0"/>
        <w:adjustRightInd w:val="0"/>
        <w:spacing w:after="0" w:line="240" w:lineRule="auto"/>
        <w:rPr>
          <w:rFonts w:asciiTheme="majorBidi" w:hAnsiTheme="majorBidi" w:cstheme="majorBidi"/>
          <w:b/>
          <w:bCs/>
          <w:sz w:val="32"/>
          <w:szCs w:val="32"/>
        </w:rPr>
      </w:pPr>
    </w:p>
    <w:p w:rsidR="00522098" w:rsidRPr="00712A8A" w:rsidRDefault="00522098" w:rsidP="00522098">
      <w:pPr>
        <w:autoSpaceDE w:val="0"/>
        <w:autoSpaceDN w:val="0"/>
        <w:adjustRightInd w:val="0"/>
        <w:spacing w:after="0" w:line="240" w:lineRule="auto"/>
        <w:rPr>
          <w:rFonts w:asciiTheme="majorBidi" w:hAnsiTheme="majorBidi" w:cstheme="majorBidi"/>
          <w:b/>
          <w:bCs/>
          <w:i/>
          <w:iCs/>
          <w:sz w:val="24"/>
          <w:szCs w:val="24"/>
        </w:rPr>
      </w:pPr>
      <w:r w:rsidRPr="00712A8A">
        <w:rPr>
          <w:rFonts w:asciiTheme="majorBidi" w:hAnsiTheme="majorBidi" w:cstheme="majorBidi"/>
          <w:b/>
          <w:bCs/>
          <w:i/>
          <w:iCs/>
          <w:sz w:val="24"/>
          <w:szCs w:val="24"/>
        </w:rPr>
        <w:t>2.1. Étiologies</w:t>
      </w:r>
    </w:p>
    <w:p w:rsidR="005D0FB7" w:rsidRDefault="00522098" w:rsidP="005D0FB7">
      <w:pPr>
        <w:autoSpaceDE w:val="0"/>
        <w:autoSpaceDN w:val="0"/>
        <w:adjustRightInd w:val="0"/>
        <w:spacing w:after="0"/>
        <w:jc w:val="both"/>
        <w:rPr>
          <w:rFonts w:ascii="Times-Roman" w:hAnsi="Times-Roman" w:cs="Times-Roman"/>
          <w:color w:val="000000"/>
          <w:sz w:val="24"/>
          <w:szCs w:val="24"/>
        </w:rPr>
      </w:pPr>
      <w:r w:rsidRPr="00522098">
        <w:rPr>
          <w:rFonts w:asciiTheme="majorBidi" w:hAnsiTheme="majorBidi" w:cstheme="majorBidi"/>
          <w:sz w:val="24"/>
          <w:szCs w:val="24"/>
        </w:rPr>
        <w:t>Les myocardites aiguës peuvent être secondaires à une</w:t>
      </w:r>
      <w:r>
        <w:rPr>
          <w:rFonts w:asciiTheme="majorBidi" w:hAnsiTheme="majorBidi" w:cstheme="majorBidi"/>
          <w:sz w:val="24"/>
          <w:szCs w:val="24"/>
        </w:rPr>
        <w:t xml:space="preserve"> </w:t>
      </w:r>
      <w:r w:rsidRPr="00522098">
        <w:rPr>
          <w:rFonts w:asciiTheme="majorBidi" w:hAnsiTheme="majorBidi" w:cstheme="majorBidi"/>
          <w:sz w:val="24"/>
          <w:szCs w:val="24"/>
        </w:rPr>
        <w:t>atteinte cardiaque infectieuse, toxique, allergique ou être asso</w:t>
      </w:r>
      <w:r w:rsidRPr="00522098">
        <w:rPr>
          <w:rFonts w:ascii="Times-Roman" w:hAnsi="Times-Roman" w:cs="Times-Roman"/>
          <w:color w:val="000000"/>
          <w:sz w:val="24"/>
          <w:szCs w:val="24"/>
        </w:rPr>
        <w:t xml:space="preserve">ciées à une maladie de système. </w:t>
      </w:r>
    </w:p>
    <w:p w:rsidR="00522098" w:rsidRPr="005D0FB7" w:rsidRDefault="00522098" w:rsidP="005D0FB7">
      <w:pPr>
        <w:pStyle w:val="Paragraphedeliste"/>
        <w:numPr>
          <w:ilvl w:val="0"/>
          <w:numId w:val="4"/>
        </w:numPr>
        <w:autoSpaceDE w:val="0"/>
        <w:autoSpaceDN w:val="0"/>
        <w:adjustRightInd w:val="0"/>
        <w:spacing w:after="0"/>
        <w:jc w:val="both"/>
        <w:rPr>
          <w:rFonts w:ascii="Times-Roman" w:hAnsi="Times-Roman" w:cs="Times-Roman"/>
          <w:color w:val="000000"/>
          <w:sz w:val="24"/>
          <w:szCs w:val="24"/>
        </w:rPr>
      </w:pPr>
      <w:r w:rsidRPr="005D0FB7">
        <w:rPr>
          <w:rFonts w:ascii="Times-Roman" w:hAnsi="Times-Roman" w:cs="Times-Roman"/>
          <w:color w:val="000000"/>
          <w:sz w:val="24"/>
          <w:szCs w:val="24"/>
        </w:rPr>
        <w:t>Les étiologies infectieuses</w:t>
      </w:r>
      <w:r w:rsidR="005D0FB7">
        <w:rPr>
          <w:rFonts w:ascii="Times-Roman" w:hAnsi="Times-Roman" w:cs="Times-Roman"/>
          <w:color w:val="000000"/>
          <w:sz w:val="24"/>
          <w:szCs w:val="24"/>
        </w:rPr>
        <w:t> :</w:t>
      </w:r>
    </w:p>
    <w:p w:rsidR="005D0FB7" w:rsidRDefault="00522098" w:rsidP="00154BA1">
      <w:pPr>
        <w:autoSpaceDE w:val="0"/>
        <w:autoSpaceDN w:val="0"/>
        <w:adjustRightInd w:val="0"/>
        <w:spacing w:after="0"/>
        <w:jc w:val="both"/>
        <w:rPr>
          <w:rFonts w:ascii="Times-Roman" w:hAnsi="Times-Roman" w:cs="Times-Roman"/>
          <w:color w:val="000000"/>
          <w:sz w:val="24"/>
          <w:szCs w:val="24"/>
        </w:rPr>
      </w:pPr>
      <w:r w:rsidRPr="00522098">
        <w:rPr>
          <w:rFonts w:ascii="Times-Roman" w:hAnsi="Times-Roman" w:cs="Times-Roman"/>
          <w:color w:val="000000"/>
          <w:sz w:val="24"/>
          <w:szCs w:val="24"/>
        </w:rPr>
        <w:t>(</w:t>
      </w:r>
      <w:proofErr w:type="gramStart"/>
      <w:r w:rsidRPr="00522098">
        <w:rPr>
          <w:rFonts w:ascii="Times-Roman" w:hAnsi="Times-Roman" w:cs="Times-Roman"/>
          <w:color w:val="000000"/>
          <w:sz w:val="24"/>
          <w:szCs w:val="24"/>
        </w:rPr>
        <w:t>bactérienne</w:t>
      </w:r>
      <w:proofErr w:type="gramEnd"/>
      <w:r w:rsidRPr="00522098">
        <w:rPr>
          <w:rFonts w:ascii="Times-Roman" w:hAnsi="Times-Roman" w:cs="Times-Roman"/>
          <w:color w:val="000000"/>
          <w:sz w:val="24"/>
          <w:szCs w:val="24"/>
        </w:rPr>
        <w:t>, virale, fungique ou parasitaire) sont les</w:t>
      </w:r>
      <w:r>
        <w:rPr>
          <w:rFonts w:ascii="Times-Roman" w:hAnsi="Times-Roman" w:cs="Times-Roman"/>
          <w:color w:val="000000"/>
          <w:sz w:val="24"/>
          <w:szCs w:val="24"/>
        </w:rPr>
        <w:t xml:space="preserve"> </w:t>
      </w:r>
      <w:r w:rsidRPr="00522098">
        <w:rPr>
          <w:rFonts w:ascii="Times-Roman" w:hAnsi="Times-Roman" w:cs="Times-Roman"/>
          <w:color w:val="000000"/>
          <w:sz w:val="24"/>
          <w:szCs w:val="24"/>
        </w:rPr>
        <w:t>plus fréquentes. En Europe et aux États-Unis, ce sont les étiologies</w:t>
      </w:r>
      <w:r>
        <w:rPr>
          <w:rFonts w:ascii="Times-Roman" w:hAnsi="Times-Roman" w:cs="Times-Roman"/>
          <w:color w:val="000000"/>
          <w:sz w:val="24"/>
          <w:szCs w:val="24"/>
        </w:rPr>
        <w:t xml:space="preserve"> </w:t>
      </w:r>
      <w:r w:rsidRPr="00522098">
        <w:rPr>
          <w:rFonts w:ascii="Times-Roman" w:hAnsi="Times-Roman" w:cs="Times-Roman"/>
          <w:color w:val="000000"/>
          <w:sz w:val="24"/>
          <w:szCs w:val="24"/>
        </w:rPr>
        <w:t>virales qui prédominent très largement, les virus du</w:t>
      </w:r>
      <w:r>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groupe </w:t>
      </w:r>
      <w:proofErr w:type="spellStart"/>
      <w:r w:rsidRPr="00522098">
        <w:rPr>
          <w:rFonts w:ascii="Times-Roman" w:hAnsi="Times-Roman" w:cs="Times-Roman"/>
          <w:color w:val="000000"/>
          <w:sz w:val="24"/>
          <w:szCs w:val="24"/>
        </w:rPr>
        <w:t>Coxsackie</w:t>
      </w:r>
      <w:proofErr w:type="spellEnd"/>
      <w:r w:rsidRPr="00522098">
        <w:rPr>
          <w:rFonts w:ascii="Times-Roman" w:hAnsi="Times-Roman" w:cs="Times-Roman"/>
          <w:color w:val="000000"/>
          <w:sz w:val="24"/>
          <w:szCs w:val="24"/>
        </w:rPr>
        <w:t xml:space="preserve"> et les adénovirus étant le plus fréquemment</w:t>
      </w:r>
      <w:r>
        <w:rPr>
          <w:rFonts w:ascii="Times-Roman" w:hAnsi="Times-Roman" w:cs="Times-Roman"/>
          <w:color w:val="000000"/>
          <w:sz w:val="24"/>
          <w:szCs w:val="24"/>
        </w:rPr>
        <w:t xml:space="preserve"> </w:t>
      </w:r>
      <w:r w:rsidRPr="00522098">
        <w:rPr>
          <w:rFonts w:ascii="Times-Roman" w:hAnsi="Times-Roman" w:cs="Times-Roman"/>
          <w:color w:val="000000"/>
          <w:sz w:val="24"/>
          <w:szCs w:val="24"/>
        </w:rPr>
        <w:t>en cause. D’autres virus, tels les virus du</w:t>
      </w:r>
      <w:r>
        <w:rPr>
          <w:rFonts w:ascii="Times-Roman" w:hAnsi="Times-Roman" w:cs="Times-Roman"/>
          <w:color w:val="000000"/>
          <w:sz w:val="24"/>
          <w:szCs w:val="24"/>
        </w:rPr>
        <w:t xml:space="preserve"> </w:t>
      </w:r>
      <w:r w:rsidRPr="00522098">
        <w:rPr>
          <w:rFonts w:ascii="Times-Roman" w:hAnsi="Times-Roman" w:cs="Times-Roman"/>
          <w:color w:val="000000"/>
          <w:sz w:val="24"/>
          <w:szCs w:val="24"/>
        </w:rPr>
        <w:t>groupe herpes, le virus d’Epstein-Barr, le parvovirus B19, le</w:t>
      </w:r>
      <w:r>
        <w:rPr>
          <w:rFonts w:ascii="Times-Roman" w:hAnsi="Times-Roman" w:cs="Times-Roman"/>
          <w:color w:val="000000"/>
          <w:sz w:val="24"/>
          <w:szCs w:val="24"/>
        </w:rPr>
        <w:t xml:space="preserve"> </w:t>
      </w:r>
      <w:r w:rsidRPr="00522098">
        <w:rPr>
          <w:rFonts w:ascii="Times-Roman" w:hAnsi="Times-Roman" w:cs="Times-Roman"/>
          <w:color w:val="000000"/>
          <w:sz w:val="24"/>
          <w:szCs w:val="24"/>
        </w:rPr>
        <w:t>virus VIH ou le virus de l’hépatite C ont également été associés</w:t>
      </w:r>
      <w:r>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à cette pathologie. </w:t>
      </w:r>
    </w:p>
    <w:p w:rsidR="005D0FB7" w:rsidRPr="005D0FB7" w:rsidRDefault="005D0FB7" w:rsidP="005D0FB7">
      <w:pPr>
        <w:pStyle w:val="Paragraphedeliste"/>
        <w:numPr>
          <w:ilvl w:val="0"/>
          <w:numId w:val="5"/>
        </w:numPr>
        <w:autoSpaceDE w:val="0"/>
        <w:autoSpaceDN w:val="0"/>
        <w:adjustRightInd w:val="0"/>
        <w:spacing w:after="0"/>
        <w:jc w:val="both"/>
        <w:rPr>
          <w:rFonts w:ascii="Times-Roman" w:hAnsi="Times-Roman" w:cs="Times-Roman"/>
          <w:color w:val="000000"/>
          <w:sz w:val="24"/>
          <w:szCs w:val="24"/>
        </w:rPr>
      </w:pPr>
      <w:r w:rsidRPr="005D0FB7">
        <w:rPr>
          <w:rFonts w:ascii="Times-Roman" w:hAnsi="Times-Roman" w:cs="Times-Roman"/>
          <w:color w:val="000000"/>
          <w:sz w:val="24"/>
          <w:szCs w:val="24"/>
        </w:rPr>
        <w:t>Les myocardites toxiques :</w:t>
      </w:r>
    </w:p>
    <w:p w:rsidR="005D0FB7" w:rsidRDefault="00522098" w:rsidP="00154BA1">
      <w:pPr>
        <w:autoSpaceDE w:val="0"/>
        <w:autoSpaceDN w:val="0"/>
        <w:adjustRightInd w:val="0"/>
        <w:spacing w:after="0"/>
        <w:jc w:val="both"/>
        <w:rPr>
          <w:rFonts w:ascii="Times-Roman" w:hAnsi="Times-Roman" w:cs="Times-Roman"/>
          <w:color w:val="000000"/>
          <w:sz w:val="24"/>
          <w:szCs w:val="24"/>
        </w:rPr>
      </w:pPr>
      <w:r w:rsidRPr="00522098">
        <w:rPr>
          <w:rFonts w:ascii="Times-Roman" w:hAnsi="Times-Roman" w:cs="Times-Roman"/>
          <w:color w:val="000000"/>
          <w:sz w:val="24"/>
          <w:szCs w:val="24"/>
        </w:rPr>
        <w:t>Parmi les atteintes toxiques, le plus</w:t>
      </w:r>
      <w:r>
        <w:rPr>
          <w:rFonts w:ascii="Times-Roman" w:hAnsi="Times-Roman" w:cs="Times-Roman"/>
          <w:color w:val="000000"/>
          <w:sz w:val="24"/>
          <w:szCs w:val="24"/>
        </w:rPr>
        <w:t xml:space="preserve"> </w:t>
      </w:r>
      <w:r w:rsidRPr="00522098">
        <w:rPr>
          <w:rFonts w:ascii="Times-Roman" w:hAnsi="Times-Roman" w:cs="Times-Roman"/>
          <w:color w:val="000000"/>
          <w:sz w:val="24"/>
          <w:szCs w:val="24"/>
        </w:rPr>
        <w:t>souvent dose-dépendantes, il faut citer l’alcool, les catécholamines,</w:t>
      </w:r>
      <w:r w:rsidR="00154BA1">
        <w:rPr>
          <w:rFonts w:ascii="Times-Roman" w:hAnsi="Times-Roman" w:cs="Times-Roman"/>
          <w:color w:val="000000"/>
          <w:sz w:val="24"/>
          <w:szCs w:val="24"/>
        </w:rPr>
        <w:t xml:space="preserve"> </w:t>
      </w:r>
      <w:r w:rsidRPr="00522098">
        <w:rPr>
          <w:rFonts w:ascii="Times-Roman" w:hAnsi="Times-Roman" w:cs="Times-Roman"/>
          <w:color w:val="000000"/>
          <w:sz w:val="24"/>
          <w:szCs w:val="24"/>
        </w:rPr>
        <w:t>la</w:t>
      </w:r>
      <w:r w:rsidR="00154BA1">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cocaïne, les </w:t>
      </w:r>
      <w:proofErr w:type="spellStart"/>
      <w:r w:rsidRPr="00522098">
        <w:rPr>
          <w:rFonts w:ascii="Times-Roman" w:hAnsi="Times-Roman" w:cs="Times-Roman"/>
          <w:color w:val="000000"/>
          <w:sz w:val="24"/>
          <w:szCs w:val="24"/>
        </w:rPr>
        <w:t>anthracyclines</w:t>
      </w:r>
      <w:proofErr w:type="spellEnd"/>
      <w:r w:rsidRPr="00522098">
        <w:rPr>
          <w:rFonts w:ascii="Times-Roman" w:hAnsi="Times-Roman" w:cs="Times-Roman"/>
          <w:color w:val="000000"/>
          <w:sz w:val="24"/>
          <w:szCs w:val="24"/>
        </w:rPr>
        <w:t>, certains antirétroviraux</w:t>
      </w:r>
      <w:r>
        <w:rPr>
          <w:rFonts w:ascii="Times-Roman" w:hAnsi="Times-Roman" w:cs="Times-Roman"/>
          <w:color w:val="000000"/>
          <w:sz w:val="24"/>
          <w:szCs w:val="24"/>
        </w:rPr>
        <w:t xml:space="preserve"> </w:t>
      </w:r>
      <w:r w:rsidRPr="00522098">
        <w:rPr>
          <w:rFonts w:ascii="Times-Roman" w:hAnsi="Times-Roman" w:cs="Times-Roman"/>
          <w:color w:val="000000"/>
          <w:sz w:val="24"/>
          <w:szCs w:val="24"/>
        </w:rPr>
        <w:t>(</w:t>
      </w:r>
      <w:proofErr w:type="spellStart"/>
      <w:r w:rsidRPr="00522098">
        <w:rPr>
          <w:rFonts w:ascii="Times-Roman" w:hAnsi="Times-Roman" w:cs="Times-Roman"/>
          <w:color w:val="000000"/>
          <w:sz w:val="24"/>
          <w:szCs w:val="24"/>
        </w:rPr>
        <w:t>ddI</w:t>
      </w:r>
      <w:proofErr w:type="spellEnd"/>
      <w:r w:rsidRPr="00522098">
        <w:rPr>
          <w:rFonts w:ascii="Times-Roman" w:hAnsi="Times-Roman" w:cs="Times-Roman"/>
          <w:color w:val="000000"/>
          <w:sz w:val="24"/>
          <w:szCs w:val="24"/>
        </w:rPr>
        <w:t xml:space="preserve">, </w:t>
      </w:r>
      <w:proofErr w:type="spellStart"/>
      <w:r w:rsidRPr="00522098">
        <w:rPr>
          <w:rFonts w:ascii="Times-Roman" w:hAnsi="Times-Roman" w:cs="Times-Roman"/>
          <w:color w:val="000000"/>
          <w:sz w:val="24"/>
          <w:szCs w:val="24"/>
        </w:rPr>
        <w:t>ddC</w:t>
      </w:r>
      <w:proofErr w:type="spellEnd"/>
      <w:r w:rsidRPr="00522098">
        <w:rPr>
          <w:rFonts w:ascii="Times-Roman" w:hAnsi="Times-Roman" w:cs="Times-Roman"/>
          <w:color w:val="000000"/>
          <w:sz w:val="24"/>
          <w:szCs w:val="24"/>
        </w:rPr>
        <w:t xml:space="preserve">, AZT) et des venins de serpent ou scorpions. </w:t>
      </w:r>
    </w:p>
    <w:p w:rsidR="005D0FB7" w:rsidRDefault="00522098" w:rsidP="005D0FB7">
      <w:pPr>
        <w:pStyle w:val="Paragraphedeliste"/>
        <w:numPr>
          <w:ilvl w:val="0"/>
          <w:numId w:val="5"/>
        </w:numPr>
        <w:autoSpaceDE w:val="0"/>
        <w:autoSpaceDN w:val="0"/>
        <w:adjustRightInd w:val="0"/>
        <w:spacing w:after="0"/>
        <w:jc w:val="both"/>
        <w:rPr>
          <w:rFonts w:ascii="Times-Roman" w:hAnsi="Times-Roman" w:cs="Times-Roman"/>
          <w:color w:val="000000"/>
          <w:sz w:val="24"/>
          <w:szCs w:val="24"/>
        </w:rPr>
      </w:pPr>
      <w:r w:rsidRPr="005D0FB7">
        <w:rPr>
          <w:rFonts w:ascii="Times-Roman" w:hAnsi="Times-Roman" w:cs="Times-Roman"/>
          <w:color w:val="000000"/>
          <w:sz w:val="24"/>
          <w:szCs w:val="24"/>
        </w:rPr>
        <w:t xml:space="preserve">Les myocardites </w:t>
      </w:r>
      <w:proofErr w:type="spellStart"/>
      <w:r w:rsidRPr="005D0FB7">
        <w:rPr>
          <w:rFonts w:ascii="Times-Roman" w:hAnsi="Times-Roman" w:cs="Times-Roman"/>
          <w:color w:val="000000"/>
          <w:sz w:val="24"/>
          <w:szCs w:val="24"/>
        </w:rPr>
        <w:t>immunoallergiques</w:t>
      </w:r>
      <w:proofErr w:type="spellEnd"/>
      <w:r w:rsidRPr="005D0FB7">
        <w:rPr>
          <w:rFonts w:ascii="Times-Roman" w:hAnsi="Times-Roman" w:cs="Times-Roman"/>
          <w:color w:val="000000"/>
          <w:sz w:val="24"/>
          <w:szCs w:val="24"/>
        </w:rPr>
        <w:t xml:space="preserve"> </w:t>
      </w:r>
    </w:p>
    <w:p w:rsidR="00522098" w:rsidRPr="005D0FB7" w:rsidRDefault="00522098" w:rsidP="005D0FB7">
      <w:pPr>
        <w:pStyle w:val="Paragraphedeliste"/>
        <w:autoSpaceDE w:val="0"/>
        <w:autoSpaceDN w:val="0"/>
        <w:adjustRightInd w:val="0"/>
        <w:spacing w:after="0"/>
        <w:ind w:left="0"/>
        <w:jc w:val="both"/>
        <w:rPr>
          <w:rFonts w:ascii="Times-Roman" w:hAnsi="Times-Roman" w:cs="Times-Roman"/>
          <w:color w:val="000000"/>
          <w:sz w:val="24"/>
          <w:szCs w:val="24"/>
        </w:rPr>
      </w:pPr>
      <w:proofErr w:type="gramStart"/>
      <w:r w:rsidRPr="005D0FB7">
        <w:rPr>
          <w:rFonts w:ascii="Times-Roman" w:hAnsi="Times-Roman" w:cs="Times-Roman"/>
          <w:color w:val="000000"/>
          <w:sz w:val="24"/>
          <w:szCs w:val="24"/>
        </w:rPr>
        <w:t>surviennent</w:t>
      </w:r>
      <w:proofErr w:type="gramEnd"/>
      <w:r w:rsidRPr="005D0FB7">
        <w:rPr>
          <w:rFonts w:ascii="Times-Roman" w:hAnsi="Times-Roman" w:cs="Times-Roman"/>
          <w:color w:val="000000"/>
          <w:sz w:val="24"/>
          <w:szCs w:val="24"/>
        </w:rPr>
        <w:t xml:space="preserve"> dans un contexte de fièvre avec </w:t>
      </w:r>
      <w:proofErr w:type="spellStart"/>
      <w:r w:rsidRPr="005D0FB7">
        <w:rPr>
          <w:rFonts w:ascii="Times-Roman" w:hAnsi="Times-Roman" w:cs="Times-Roman"/>
          <w:color w:val="000000"/>
          <w:sz w:val="24"/>
          <w:szCs w:val="24"/>
        </w:rPr>
        <w:t>hyperéosinophilie</w:t>
      </w:r>
      <w:proofErr w:type="spellEnd"/>
      <w:r w:rsidRPr="005D0FB7">
        <w:rPr>
          <w:rFonts w:ascii="Times-Roman" w:hAnsi="Times-Roman" w:cs="Times-Roman"/>
          <w:color w:val="000000"/>
          <w:sz w:val="24"/>
          <w:szCs w:val="24"/>
        </w:rPr>
        <w:t>, signes cutanés et articulaires, sans relation avec la dose de médicament ingéré.</w:t>
      </w:r>
    </w:p>
    <w:p w:rsidR="005D0FB7" w:rsidRDefault="00522098" w:rsidP="005D0FB7">
      <w:pPr>
        <w:autoSpaceDE w:val="0"/>
        <w:autoSpaceDN w:val="0"/>
        <w:adjustRightInd w:val="0"/>
        <w:spacing w:after="0"/>
        <w:jc w:val="both"/>
        <w:rPr>
          <w:rFonts w:ascii="Times-Roman" w:hAnsi="Times-Roman" w:cs="Times-Roman"/>
          <w:color w:val="000000"/>
          <w:sz w:val="24"/>
          <w:szCs w:val="24"/>
        </w:rPr>
      </w:pPr>
      <w:r w:rsidRPr="00522098">
        <w:rPr>
          <w:rFonts w:ascii="Times-Roman" w:hAnsi="Times-Roman" w:cs="Times-Roman"/>
          <w:color w:val="000000"/>
          <w:sz w:val="24"/>
          <w:szCs w:val="24"/>
        </w:rPr>
        <w:t xml:space="preserve">Les substances le plus souvent en cause sont les </w:t>
      </w:r>
      <w:proofErr w:type="spellStart"/>
      <w:r w:rsidRPr="00522098">
        <w:rPr>
          <w:rFonts w:ascii="Times-Roman" w:hAnsi="Times-Roman" w:cs="Times-Roman"/>
          <w:color w:val="000000"/>
          <w:sz w:val="24"/>
          <w:szCs w:val="24"/>
        </w:rPr>
        <w:t>bêtalactamines</w:t>
      </w:r>
      <w:proofErr w:type="spellEnd"/>
      <w:r w:rsidRPr="00522098">
        <w:rPr>
          <w:rFonts w:ascii="Times-Roman" w:hAnsi="Times-Roman" w:cs="Times-Roman"/>
          <w:color w:val="000000"/>
          <w:sz w:val="24"/>
          <w:szCs w:val="24"/>
        </w:rPr>
        <w:t>,</w:t>
      </w:r>
      <w:r>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les thiazidiques, les </w:t>
      </w:r>
      <w:proofErr w:type="spellStart"/>
      <w:r w:rsidRPr="00522098">
        <w:rPr>
          <w:rFonts w:ascii="Times-Roman" w:hAnsi="Times-Roman" w:cs="Times-Roman"/>
          <w:color w:val="000000"/>
          <w:sz w:val="24"/>
          <w:szCs w:val="24"/>
        </w:rPr>
        <w:t>sulfonamides</w:t>
      </w:r>
      <w:proofErr w:type="spellEnd"/>
      <w:r w:rsidRPr="00522098">
        <w:rPr>
          <w:rFonts w:ascii="Times-Roman" w:hAnsi="Times-Roman" w:cs="Times-Roman"/>
          <w:color w:val="000000"/>
          <w:sz w:val="24"/>
          <w:szCs w:val="24"/>
        </w:rPr>
        <w:t xml:space="preserve"> et les antidépresseurs</w:t>
      </w:r>
      <w:r>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tricycliques. </w:t>
      </w:r>
    </w:p>
    <w:p w:rsidR="00522098" w:rsidRPr="005D0FB7" w:rsidRDefault="005D0FB7" w:rsidP="005D0FB7">
      <w:pPr>
        <w:pStyle w:val="Paragraphedeliste"/>
        <w:numPr>
          <w:ilvl w:val="0"/>
          <w:numId w:val="5"/>
        </w:numPr>
        <w:autoSpaceDE w:val="0"/>
        <w:autoSpaceDN w:val="0"/>
        <w:adjustRightInd w:val="0"/>
        <w:spacing w:after="0"/>
        <w:jc w:val="both"/>
        <w:rPr>
          <w:rFonts w:ascii="Times-Roman" w:hAnsi="Times-Roman" w:cs="Times-Roman"/>
          <w:color w:val="000000"/>
          <w:sz w:val="24"/>
          <w:szCs w:val="24"/>
        </w:rPr>
      </w:pPr>
      <w:r w:rsidRPr="005D0FB7">
        <w:rPr>
          <w:rFonts w:ascii="Times-Roman" w:hAnsi="Times-Roman" w:cs="Times-Roman"/>
          <w:color w:val="000000"/>
          <w:sz w:val="24"/>
          <w:szCs w:val="24"/>
        </w:rPr>
        <w:t xml:space="preserve">Myocardites au cours des connectivites et des angéites </w:t>
      </w:r>
      <w:proofErr w:type="spellStart"/>
      <w:r w:rsidRPr="005D0FB7">
        <w:rPr>
          <w:rFonts w:ascii="Times-Roman" w:hAnsi="Times-Roman" w:cs="Times-Roman"/>
          <w:color w:val="000000"/>
          <w:sz w:val="24"/>
          <w:szCs w:val="24"/>
        </w:rPr>
        <w:t>necrosantes</w:t>
      </w:r>
      <w:proofErr w:type="spellEnd"/>
      <w:r>
        <w:rPr>
          <w:rFonts w:ascii="Times-Roman" w:hAnsi="Times-Roman" w:cs="Times-Roman"/>
          <w:color w:val="000000"/>
          <w:sz w:val="24"/>
          <w:szCs w:val="24"/>
        </w:rPr>
        <w:t> :</w:t>
      </w:r>
    </w:p>
    <w:p w:rsidR="00522098" w:rsidRPr="00522098" w:rsidRDefault="00522098" w:rsidP="005D0FB7">
      <w:pPr>
        <w:autoSpaceDE w:val="0"/>
        <w:autoSpaceDN w:val="0"/>
        <w:adjustRightInd w:val="0"/>
        <w:spacing w:after="0"/>
        <w:jc w:val="both"/>
        <w:rPr>
          <w:rFonts w:asciiTheme="majorBidi" w:hAnsiTheme="majorBidi" w:cstheme="majorBidi"/>
          <w:color w:val="000000"/>
          <w:sz w:val="24"/>
          <w:szCs w:val="24"/>
        </w:rPr>
      </w:pPr>
      <w:proofErr w:type="gramStart"/>
      <w:r w:rsidRPr="00522098">
        <w:rPr>
          <w:rFonts w:ascii="Times-Roman" w:hAnsi="Times-Roman" w:cs="Times-Roman"/>
          <w:color w:val="000000"/>
          <w:sz w:val="24"/>
          <w:szCs w:val="24"/>
        </w:rPr>
        <w:t>exemple</w:t>
      </w:r>
      <w:proofErr w:type="gramEnd"/>
      <w:r w:rsidRPr="00522098">
        <w:rPr>
          <w:rFonts w:ascii="Times-Roman" w:hAnsi="Times-Roman" w:cs="Times-Roman"/>
          <w:color w:val="000000"/>
          <w:sz w:val="24"/>
          <w:szCs w:val="24"/>
        </w:rPr>
        <w:t xml:space="preserve"> les connectivites</w:t>
      </w:r>
      <w:r>
        <w:rPr>
          <w:rFonts w:ascii="Times-Roman" w:hAnsi="Times-Roman" w:cs="Times-Roman"/>
          <w:color w:val="000000"/>
          <w:sz w:val="24"/>
          <w:szCs w:val="24"/>
        </w:rPr>
        <w:t xml:space="preserve"> </w:t>
      </w:r>
      <w:r w:rsidRPr="00522098">
        <w:rPr>
          <w:rFonts w:ascii="Times-Roman" w:hAnsi="Times-Roman" w:cs="Times-Roman"/>
          <w:color w:val="000000"/>
          <w:sz w:val="24"/>
          <w:szCs w:val="24"/>
        </w:rPr>
        <w:t>(</w:t>
      </w:r>
      <w:proofErr w:type="spellStart"/>
      <w:r w:rsidRPr="00522098">
        <w:rPr>
          <w:rFonts w:ascii="Times-Roman" w:hAnsi="Times-Roman" w:cs="Times-Roman"/>
          <w:color w:val="000000"/>
          <w:sz w:val="24"/>
          <w:szCs w:val="24"/>
        </w:rPr>
        <w:t>périartérite</w:t>
      </w:r>
      <w:proofErr w:type="spellEnd"/>
      <w:r w:rsidRPr="00522098">
        <w:rPr>
          <w:rFonts w:ascii="Times-Roman" w:hAnsi="Times-Roman" w:cs="Times-Roman"/>
          <w:color w:val="000000"/>
          <w:sz w:val="24"/>
          <w:szCs w:val="24"/>
        </w:rPr>
        <w:t xml:space="preserve"> noueuse, maladie </w:t>
      </w:r>
      <w:proofErr w:type="spellStart"/>
      <w:r w:rsidRPr="00522098">
        <w:rPr>
          <w:rFonts w:ascii="Times-Roman" w:hAnsi="Times-Roman" w:cs="Times-Roman"/>
          <w:color w:val="000000"/>
          <w:sz w:val="24"/>
          <w:szCs w:val="24"/>
        </w:rPr>
        <w:t>deWegener</w:t>
      </w:r>
      <w:proofErr w:type="spellEnd"/>
      <w:r w:rsidRPr="00522098">
        <w:rPr>
          <w:rFonts w:ascii="Times-Roman" w:hAnsi="Times-Roman" w:cs="Times-Roman"/>
          <w:color w:val="000000"/>
          <w:sz w:val="24"/>
          <w:szCs w:val="24"/>
        </w:rPr>
        <w:t xml:space="preserve">, </w:t>
      </w:r>
      <w:proofErr w:type="spellStart"/>
      <w:r w:rsidRPr="00522098">
        <w:rPr>
          <w:rFonts w:ascii="Times-Roman" w:hAnsi="Times-Roman" w:cs="Times-Roman"/>
          <w:color w:val="000000"/>
          <w:sz w:val="24"/>
          <w:szCs w:val="24"/>
        </w:rPr>
        <w:t>dermatopolymyosite</w:t>
      </w:r>
      <w:proofErr w:type="spellEnd"/>
      <w:r w:rsidRPr="00522098">
        <w:rPr>
          <w:rFonts w:ascii="Times-Roman" w:hAnsi="Times-Roman" w:cs="Times-Roman"/>
          <w:color w:val="000000"/>
          <w:sz w:val="24"/>
          <w:szCs w:val="24"/>
        </w:rPr>
        <w:t>,</w:t>
      </w:r>
      <w:r>
        <w:rPr>
          <w:rFonts w:ascii="Times-Roman" w:hAnsi="Times-Roman" w:cs="Times-Roman"/>
          <w:color w:val="000000"/>
          <w:sz w:val="24"/>
          <w:szCs w:val="24"/>
        </w:rPr>
        <w:t xml:space="preserve"> </w:t>
      </w:r>
      <w:r w:rsidRPr="00522098">
        <w:rPr>
          <w:rFonts w:ascii="Times-Roman" w:hAnsi="Times-Roman" w:cs="Times-Roman"/>
          <w:color w:val="000000"/>
          <w:sz w:val="24"/>
          <w:szCs w:val="24"/>
        </w:rPr>
        <w:t>lupus érythémateux disséminé) et tout particulièrement</w:t>
      </w:r>
      <w:r w:rsidR="005D0FB7">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la sarcoïdose. On peut y associer les </w:t>
      </w:r>
      <w:r w:rsidRPr="00522098">
        <w:rPr>
          <w:rFonts w:ascii="Times-Roman" w:hAnsi="Times-Roman" w:cs="Times-Roman"/>
          <w:color w:val="000000"/>
          <w:sz w:val="24"/>
          <w:szCs w:val="24"/>
        </w:rPr>
        <w:lastRenderedPageBreak/>
        <w:t>myocardites à cellules</w:t>
      </w:r>
      <w:r>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géantes, où une atteinte </w:t>
      </w:r>
      <w:proofErr w:type="spellStart"/>
      <w:r w:rsidRPr="00522098">
        <w:rPr>
          <w:rFonts w:ascii="Times-Roman" w:hAnsi="Times-Roman" w:cs="Times-Roman"/>
          <w:color w:val="000000"/>
          <w:sz w:val="24"/>
          <w:szCs w:val="24"/>
        </w:rPr>
        <w:t>dysimmunitaire</w:t>
      </w:r>
      <w:proofErr w:type="spellEnd"/>
      <w:r w:rsidRPr="00522098">
        <w:rPr>
          <w:rFonts w:ascii="Times-Roman" w:hAnsi="Times-Roman" w:cs="Times-Roman"/>
          <w:color w:val="000000"/>
          <w:sz w:val="24"/>
          <w:szCs w:val="24"/>
        </w:rPr>
        <w:t xml:space="preserve"> est parfois mise en</w:t>
      </w:r>
      <w:r>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évidence Enfin, la myocardite du </w:t>
      </w:r>
      <w:proofErr w:type="spellStart"/>
      <w:r w:rsidRPr="00522098">
        <w:rPr>
          <w:rFonts w:ascii="Times-Roman" w:hAnsi="Times-Roman" w:cs="Times-Roman"/>
          <w:color w:val="000000"/>
          <w:sz w:val="24"/>
          <w:szCs w:val="24"/>
        </w:rPr>
        <w:t>péripartum</w:t>
      </w:r>
      <w:proofErr w:type="spellEnd"/>
      <w:r w:rsidRPr="00522098">
        <w:rPr>
          <w:rFonts w:ascii="Times-Roman" w:hAnsi="Times-Roman" w:cs="Times-Roman"/>
          <w:color w:val="000000"/>
          <w:sz w:val="24"/>
          <w:szCs w:val="24"/>
        </w:rPr>
        <w:t xml:space="preserve"> est une entité</w:t>
      </w:r>
      <w:r>
        <w:rPr>
          <w:rFonts w:ascii="Times-Roman" w:hAnsi="Times-Roman" w:cs="Times-Roman"/>
          <w:color w:val="000000"/>
          <w:sz w:val="24"/>
          <w:szCs w:val="24"/>
        </w:rPr>
        <w:t xml:space="preserve"> </w:t>
      </w:r>
      <w:r w:rsidRPr="00522098">
        <w:rPr>
          <w:rFonts w:ascii="Times-Roman" w:hAnsi="Times-Roman" w:cs="Times-Roman"/>
          <w:color w:val="000000"/>
          <w:sz w:val="24"/>
          <w:szCs w:val="24"/>
        </w:rPr>
        <w:t>particulière, combinant des désordres immunitaires liés à la</w:t>
      </w:r>
      <w:r>
        <w:rPr>
          <w:rFonts w:ascii="Times-Roman" w:hAnsi="Times-Roman" w:cs="Times-Roman"/>
          <w:color w:val="000000"/>
          <w:sz w:val="24"/>
          <w:szCs w:val="24"/>
        </w:rPr>
        <w:t xml:space="preserve"> </w:t>
      </w:r>
      <w:r w:rsidRPr="00522098">
        <w:rPr>
          <w:rFonts w:ascii="Times-Roman" w:hAnsi="Times-Roman" w:cs="Times-Roman"/>
          <w:color w:val="000000"/>
          <w:sz w:val="24"/>
          <w:szCs w:val="24"/>
        </w:rPr>
        <w:t xml:space="preserve">grossesse et à une possible atteinte </w:t>
      </w:r>
      <w:proofErr w:type="gramStart"/>
      <w:r w:rsidRPr="00522098">
        <w:rPr>
          <w:rFonts w:ascii="Times-Roman" w:hAnsi="Times-Roman" w:cs="Times-Roman"/>
          <w:color w:val="000000"/>
          <w:sz w:val="24"/>
          <w:szCs w:val="24"/>
        </w:rPr>
        <w:t xml:space="preserve">virale </w:t>
      </w:r>
      <w:r w:rsidR="005D0FB7">
        <w:rPr>
          <w:rFonts w:ascii="Times-Roman" w:hAnsi="Times-Roman" w:cs="Times-Roman"/>
          <w:color w:val="000000"/>
          <w:sz w:val="24"/>
          <w:szCs w:val="24"/>
        </w:rPr>
        <w:t>.</w:t>
      </w:r>
      <w:proofErr w:type="gramEnd"/>
    </w:p>
    <w:p w:rsidR="00522098" w:rsidRDefault="00522098" w:rsidP="00522098">
      <w:pPr>
        <w:autoSpaceDE w:val="0"/>
        <w:autoSpaceDN w:val="0"/>
        <w:adjustRightInd w:val="0"/>
        <w:spacing w:after="0" w:line="240" w:lineRule="auto"/>
        <w:jc w:val="both"/>
        <w:rPr>
          <w:rFonts w:ascii="Times-Roman" w:hAnsi="Times-Roman" w:cs="Times-Roman"/>
          <w:color w:val="000000"/>
          <w:sz w:val="24"/>
          <w:szCs w:val="24"/>
        </w:rPr>
      </w:pPr>
    </w:p>
    <w:p w:rsidR="00522098" w:rsidRPr="00E31194" w:rsidRDefault="00522098" w:rsidP="00522098">
      <w:pPr>
        <w:autoSpaceDE w:val="0"/>
        <w:autoSpaceDN w:val="0"/>
        <w:adjustRightInd w:val="0"/>
        <w:spacing w:after="0" w:line="240" w:lineRule="auto"/>
        <w:rPr>
          <w:rFonts w:asciiTheme="majorBidi" w:hAnsiTheme="majorBidi" w:cstheme="majorBidi"/>
          <w:b/>
          <w:bCs/>
          <w:sz w:val="28"/>
          <w:szCs w:val="28"/>
        </w:rPr>
      </w:pPr>
      <w:r w:rsidRPr="00E31194">
        <w:rPr>
          <w:rFonts w:asciiTheme="majorBidi" w:hAnsiTheme="majorBidi" w:cstheme="majorBidi"/>
          <w:b/>
          <w:bCs/>
          <w:sz w:val="28"/>
          <w:szCs w:val="28"/>
        </w:rPr>
        <w:t>3. Données physiopathologiques récentes</w:t>
      </w:r>
    </w:p>
    <w:p w:rsidR="00D96A41" w:rsidRPr="00522098" w:rsidRDefault="00D96A41" w:rsidP="00522098">
      <w:pPr>
        <w:autoSpaceDE w:val="0"/>
        <w:autoSpaceDN w:val="0"/>
        <w:adjustRightInd w:val="0"/>
        <w:spacing w:after="0" w:line="240" w:lineRule="auto"/>
        <w:rPr>
          <w:rFonts w:asciiTheme="majorBidi" w:hAnsiTheme="majorBidi" w:cstheme="majorBidi"/>
          <w:b/>
          <w:bCs/>
          <w:sz w:val="32"/>
          <w:szCs w:val="32"/>
        </w:rPr>
      </w:pPr>
    </w:p>
    <w:p w:rsidR="00D37F6A" w:rsidRDefault="00522098" w:rsidP="00353D32">
      <w:pPr>
        <w:autoSpaceDE w:val="0"/>
        <w:autoSpaceDN w:val="0"/>
        <w:adjustRightInd w:val="0"/>
        <w:spacing w:after="0"/>
        <w:jc w:val="both"/>
        <w:rPr>
          <w:rFonts w:ascii="Times-Roman" w:hAnsi="Times-Roman" w:cs="Times-Roman"/>
          <w:sz w:val="24"/>
          <w:szCs w:val="24"/>
        </w:rPr>
      </w:pPr>
      <w:r w:rsidRPr="00522098">
        <w:rPr>
          <w:rFonts w:ascii="Times-Roman" w:hAnsi="Times-Roman" w:cs="Times-Roman"/>
          <w:sz w:val="24"/>
          <w:szCs w:val="24"/>
        </w:rPr>
        <w:t>Les techniques de biologie moléculaire ont permis dans les dernières années de mieux comprendre la physiopathologie des myocardites, en particulier des myocardites d’origine virale. Trois phases successives de la maladie peuvent être définies, avec des périodes de transition plus ou moins longues</w:t>
      </w:r>
      <w:r w:rsidR="00D37F6A">
        <w:rPr>
          <w:rFonts w:ascii="Times-Roman" w:hAnsi="Times-Roman" w:cs="Times-Roman"/>
          <w:sz w:val="24"/>
          <w:szCs w:val="24"/>
        </w:rPr>
        <w:t xml:space="preserve"> </w:t>
      </w:r>
      <w:r w:rsidRPr="00522098">
        <w:rPr>
          <w:rFonts w:ascii="Times-Roman" w:hAnsi="Times-Roman" w:cs="Times-Roman"/>
          <w:sz w:val="24"/>
          <w:szCs w:val="24"/>
        </w:rPr>
        <w:t>les séparant. :</w:t>
      </w:r>
    </w:p>
    <w:p w:rsidR="00522098" w:rsidRPr="00522098" w:rsidRDefault="00D37F6A" w:rsidP="00353D32">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w:t>
      </w:r>
      <w:r w:rsidR="00522098" w:rsidRPr="00522098">
        <w:rPr>
          <w:rFonts w:ascii="Times-Roman" w:hAnsi="Times-Roman" w:cs="Times-Roman"/>
          <w:sz w:val="24"/>
          <w:szCs w:val="24"/>
        </w:rPr>
        <w:t xml:space="preserve"> La phase d’invasion virale</w:t>
      </w:r>
      <w:r w:rsidR="00E31194">
        <w:rPr>
          <w:rFonts w:ascii="Times-Roman" w:hAnsi="Times-Roman" w:cs="Times-Roman"/>
          <w:sz w:val="24"/>
          <w:szCs w:val="24"/>
        </w:rPr>
        <w:t xml:space="preserve"> </w:t>
      </w:r>
      <w:r w:rsidR="00522098" w:rsidRPr="00522098">
        <w:rPr>
          <w:rFonts w:ascii="Times-Roman" w:hAnsi="Times-Roman" w:cs="Times-Roman"/>
          <w:sz w:val="24"/>
          <w:szCs w:val="24"/>
        </w:rPr>
        <w:t>(durée quelques jours)</w:t>
      </w:r>
    </w:p>
    <w:p w:rsidR="00522098" w:rsidRPr="00522098" w:rsidRDefault="00522098" w:rsidP="00353D32">
      <w:pPr>
        <w:autoSpaceDE w:val="0"/>
        <w:autoSpaceDN w:val="0"/>
        <w:adjustRightInd w:val="0"/>
        <w:spacing w:after="0"/>
        <w:jc w:val="both"/>
        <w:rPr>
          <w:rFonts w:ascii="Times-Roman" w:hAnsi="Times-Roman" w:cs="Times-Roman"/>
          <w:sz w:val="24"/>
          <w:szCs w:val="24"/>
        </w:rPr>
      </w:pPr>
      <w:r w:rsidRPr="00522098">
        <w:rPr>
          <w:rFonts w:ascii="Times-Roman" w:hAnsi="Times-Roman" w:cs="Times-Roman"/>
          <w:sz w:val="24"/>
          <w:szCs w:val="24"/>
        </w:rPr>
        <w:t>-La phase auto</w:t>
      </w:r>
      <w:r w:rsidR="00180BC7">
        <w:rPr>
          <w:rFonts w:ascii="Times-Roman" w:hAnsi="Times-Roman" w:cs="Times-Roman"/>
          <w:sz w:val="24"/>
          <w:szCs w:val="24"/>
        </w:rPr>
        <w:t xml:space="preserve"> </w:t>
      </w:r>
      <w:r w:rsidRPr="00522098">
        <w:rPr>
          <w:rFonts w:ascii="Times-Roman" w:hAnsi="Times-Roman" w:cs="Times-Roman"/>
          <w:sz w:val="24"/>
          <w:szCs w:val="24"/>
        </w:rPr>
        <w:t>immune (durée quelques semaines à quelques mois)</w:t>
      </w:r>
    </w:p>
    <w:p w:rsidR="00522098" w:rsidRDefault="00522098" w:rsidP="00353D32">
      <w:pPr>
        <w:autoSpaceDE w:val="0"/>
        <w:autoSpaceDN w:val="0"/>
        <w:adjustRightInd w:val="0"/>
        <w:spacing w:after="0"/>
        <w:jc w:val="both"/>
        <w:rPr>
          <w:rFonts w:ascii="Times-Roman" w:hAnsi="Times-Roman" w:cs="Times-Roman"/>
          <w:sz w:val="24"/>
          <w:szCs w:val="24"/>
        </w:rPr>
      </w:pPr>
      <w:r w:rsidRPr="00522098">
        <w:rPr>
          <w:rFonts w:ascii="Times-Roman" w:hAnsi="Times-Roman" w:cs="Times-Roman"/>
          <w:sz w:val="24"/>
          <w:szCs w:val="24"/>
        </w:rPr>
        <w:t>-La  phase tardive : évolution vers la cardiomyopathie dilatée</w:t>
      </w:r>
    </w:p>
    <w:p w:rsidR="00D37F6A" w:rsidRDefault="00D37F6A" w:rsidP="00D37F6A">
      <w:pPr>
        <w:autoSpaceDE w:val="0"/>
        <w:autoSpaceDN w:val="0"/>
        <w:adjustRightInd w:val="0"/>
        <w:spacing w:after="0" w:line="240" w:lineRule="auto"/>
        <w:jc w:val="both"/>
        <w:rPr>
          <w:rFonts w:ascii="Times-Roman" w:hAnsi="Times-Roman" w:cs="Times-Roman"/>
          <w:sz w:val="24"/>
          <w:szCs w:val="24"/>
        </w:rPr>
      </w:pPr>
    </w:p>
    <w:p w:rsidR="00D96A41" w:rsidRPr="00E31194" w:rsidRDefault="00D37F6A" w:rsidP="0098165A">
      <w:pPr>
        <w:autoSpaceDE w:val="0"/>
        <w:autoSpaceDN w:val="0"/>
        <w:adjustRightInd w:val="0"/>
        <w:spacing w:after="0" w:line="240" w:lineRule="auto"/>
        <w:rPr>
          <w:rFonts w:asciiTheme="majorBidi" w:hAnsiTheme="majorBidi" w:cstheme="majorBidi"/>
          <w:b/>
          <w:bCs/>
          <w:sz w:val="28"/>
          <w:szCs w:val="28"/>
        </w:rPr>
      </w:pPr>
      <w:r w:rsidRPr="00E31194">
        <w:rPr>
          <w:rFonts w:asciiTheme="majorBidi" w:hAnsiTheme="majorBidi" w:cstheme="majorBidi"/>
          <w:b/>
          <w:bCs/>
          <w:sz w:val="28"/>
          <w:szCs w:val="28"/>
        </w:rPr>
        <w:t>4. Diagnostic clinique et biologique</w:t>
      </w:r>
    </w:p>
    <w:p w:rsidR="00D37F6A" w:rsidRPr="00712A8A" w:rsidRDefault="00D37F6A" w:rsidP="00D37F6A">
      <w:pPr>
        <w:autoSpaceDE w:val="0"/>
        <w:autoSpaceDN w:val="0"/>
        <w:adjustRightInd w:val="0"/>
        <w:spacing w:after="0" w:line="240" w:lineRule="auto"/>
        <w:rPr>
          <w:rFonts w:asciiTheme="majorBidi" w:hAnsiTheme="majorBidi" w:cstheme="majorBidi"/>
          <w:b/>
          <w:bCs/>
          <w:i/>
          <w:iCs/>
          <w:sz w:val="24"/>
          <w:szCs w:val="24"/>
        </w:rPr>
      </w:pPr>
      <w:r w:rsidRPr="00712A8A">
        <w:rPr>
          <w:rFonts w:asciiTheme="majorBidi" w:hAnsiTheme="majorBidi" w:cstheme="majorBidi"/>
          <w:b/>
          <w:bCs/>
          <w:i/>
          <w:iCs/>
          <w:sz w:val="24"/>
          <w:szCs w:val="24"/>
        </w:rPr>
        <w:t>4.1. Manifestations cliniques</w:t>
      </w:r>
    </w:p>
    <w:p w:rsidR="00D37F6A" w:rsidRPr="00D37F6A" w:rsidRDefault="00D37F6A" w:rsidP="00154BA1">
      <w:pPr>
        <w:autoSpaceDE w:val="0"/>
        <w:autoSpaceDN w:val="0"/>
        <w:adjustRightInd w:val="0"/>
        <w:spacing w:after="0"/>
        <w:jc w:val="both"/>
        <w:rPr>
          <w:rFonts w:asciiTheme="majorBidi" w:hAnsiTheme="majorBidi" w:cstheme="majorBidi"/>
          <w:sz w:val="24"/>
          <w:szCs w:val="24"/>
        </w:rPr>
      </w:pPr>
      <w:r w:rsidRPr="00D37F6A">
        <w:rPr>
          <w:rFonts w:asciiTheme="majorBidi" w:hAnsiTheme="majorBidi" w:cstheme="majorBidi"/>
          <w:sz w:val="24"/>
          <w:szCs w:val="24"/>
        </w:rPr>
        <w:t>Les signes cliniques de myocardite aiguë sont multiples et</w:t>
      </w:r>
      <w:r>
        <w:rPr>
          <w:rFonts w:asciiTheme="majorBidi" w:hAnsiTheme="majorBidi" w:cstheme="majorBidi"/>
          <w:sz w:val="24"/>
          <w:szCs w:val="24"/>
        </w:rPr>
        <w:t xml:space="preserve"> </w:t>
      </w:r>
      <w:r w:rsidRPr="00D37F6A">
        <w:rPr>
          <w:rFonts w:asciiTheme="majorBidi" w:hAnsiTheme="majorBidi" w:cstheme="majorBidi"/>
          <w:sz w:val="24"/>
          <w:szCs w:val="24"/>
        </w:rPr>
        <w:t>peu spécifiques. Il faut évoquer de principe le diagnostic</w:t>
      </w:r>
      <w:r>
        <w:rPr>
          <w:rFonts w:asciiTheme="majorBidi" w:hAnsiTheme="majorBidi" w:cstheme="majorBidi"/>
          <w:sz w:val="24"/>
          <w:szCs w:val="24"/>
        </w:rPr>
        <w:t xml:space="preserve"> </w:t>
      </w:r>
      <w:r w:rsidRPr="00D37F6A">
        <w:rPr>
          <w:rFonts w:asciiTheme="majorBidi" w:hAnsiTheme="majorBidi" w:cstheme="majorBidi"/>
          <w:sz w:val="24"/>
          <w:szCs w:val="24"/>
        </w:rPr>
        <w:t>devant la découverte récente de signes d’insuffisance cardiaque</w:t>
      </w:r>
      <w:r w:rsidR="00154BA1">
        <w:rPr>
          <w:rFonts w:asciiTheme="majorBidi" w:hAnsiTheme="majorBidi" w:cstheme="majorBidi"/>
          <w:sz w:val="24"/>
          <w:szCs w:val="24"/>
        </w:rPr>
        <w:t xml:space="preserve"> </w:t>
      </w:r>
      <w:r w:rsidRPr="00D37F6A">
        <w:rPr>
          <w:rFonts w:asciiTheme="majorBidi" w:hAnsiTheme="majorBidi" w:cstheme="majorBidi"/>
          <w:sz w:val="24"/>
          <w:szCs w:val="24"/>
        </w:rPr>
        <w:t>ou de troubles du rythme supra</w:t>
      </w:r>
      <w:r w:rsidR="00180BC7">
        <w:rPr>
          <w:rFonts w:asciiTheme="majorBidi" w:hAnsiTheme="majorBidi" w:cstheme="majorBidi"/>
          <w:sz w:val="24"/>
          <w:szCs w:val="24"/>
        </w:rPr>
        <w:t xml:space="preserve"> </w:t>
      </w:r>
      <w:r w:rsidRPr="00D37F6A">
        <w:rPr>
          <w:rFonts w:asciiTheme="majorBidi" w:hAnsiTheme="majorBidi" w:cstheme="majorBidi"/>
          <w:sz w:val="24"/>
          <w:szCs w:val="24"/>
        </w:rPr>
        <w:t>ventriculaire ou ventriculaire,</w:t>
      </w:r>
      <w:r>
        <w:rPr>
          <w:rFonts w:asciiTheme="majorBidi" w:hAnsiTheme="majorBidi" w:cstheme="majorBidi"/>
          <w:sz w:val="24"/>
          <w:szCs w:val="24"/>
        </w:rPr>
        <w:t xml:space="preserve"> </w:t>
      </w:r>
      <w:r w:rsidRPr="00D37F6A">
        <w:rPr>
          <w:rFonts w:asciiTheme="majorBidi" w:hAnsiTheme="majorBidi" w:cstheme="majorBidi"/>
          <w:sz w:val="24"/>
          <w:szCs w:val="24"/>
        </w:rPr>
        <w:t>en l’absence de pathologie coronarienne ou valvulaire.</w:t>
      </w:r>
    </w:p>
    <w:p w:rsidR="00D37F6A" w:rsidRPr="00D37F6A" w:rsidRDefault="00D37F6A" w:rsidP="00154BA1">
      <w:pPr>
        <w:autoSpaceDE w:val="0"/>
        <w:autoSpaceDN w:val="0"/>
        <w:adjustRightInd w:val="0"/>
        <w:spacing w:after="0"/>
        <w:jc w:val="both"/>
        <w:rPr>
          <w:rFonts w:asciiTheme="majorBidi" w:hAnsiTheme="majorBidi" w:cstheme="majorBidi"/>
          <w:sz w:val="24"/>
          <w:szCs w:val="24"/>
        </w:rPr>
      </w:pPr>
      <w:r w:rsidRPr="00D37F6A">
        <w:rPr>
          <w:rFonts w:asciiTheme="majorBidi" w:hAnsiTheme="majorBidi" w:cstheme="majorBidi"/>
          <w:sz w:val="24"/>
          <w:szCs w:val="24"/>
        </w:rPr>
        <w:t>Un épisode pseudo</w:t>
      </w:r>
      <w:r w:rsidR="00154BA1">
        <w:rPr>
          <w:rFonts w:asciiTheme="majorBidi" w:hAnsiTheme="majorBidi" w:cstheme="majorBidi"/>
          <w:sz w:val="24"/>
          <w:szCs w:val="24"/>
        </w:rPr>
        <w:t xml:space="preserve"> </w:t>
      </w:r>
      <w:r w:rsidRPr="00D37F6A">
        <w:rPr>
          <w:rFonts w:asciiTheme="majorBidi" w:hAnsiTheme="majorBidi" w:cstheme="majorBidi"/>
          <w:sz w:val="24"/>
          <w:szCs w:val="24"/>
        </w:rPr>
        <w:t>grippal survenu dans les jours précédant</w:t>
      </w:r>
      <w:r w:rsidR="00154BA1">
        <w:rPr>
          <w:rFonts w:asciiTheme="majorBidi" w:hAnsiTheme="majorBidi" w:cstheme="majorBidi"/>
          <w:sz w:val="24"/>
          <w:szCs w:val="24"/>
        </w:rPr>
        <w:t xml:space="preserve"> </w:t>
      </w:r>
      <w:r w:rsidRPr="00D37F6A">
        <w:rPr>
          <w:rFonts w:asciiTheme="majorBidi" w:hAnsiTheme="majorBidi" w:cstheme="majorBidi"/>
          <w:sz w:val="24"/>
          <w:szCs w:val="24"/>
        </w:rPr>
        <w:t>le diagnostic est fréquemment retrouvé en cas de myocardite</w:t>
      </w:r>
      <w:r>
        <w:rPr>
          <w:rFonts w:asciiTheme="majorBidi" w:hAnsiTheme="majorBidi" w:cstheme="majorBidi"/>
          <w:sz w:val="24"/>
          <w:szCs w:val="24"/>
        </w:rPr>
        <w:t xml:space="preserve"> </w:t>
      </w:r>
      <w:r w:rsidRPr="00D37F6A">
        <w:rPr>
          <w:rFonts w:asciiTheme="majorBidi" w:hAnsiTheme="majorBidi" w:cstheme="majorBidi"/>
          <w:sz w:val="24"/>
          <w:szCs w:val="24"/>
        </w:rPr>
        <w:t>fulminante. Lors du diagnostic, le patient peut présenter des</w:t>
      </w:r>
    </w:p>
    <w:p w:rsidR="00D37F6A" w:rsidRPr="00D37F6A" w:rsidRDefault="00D37F6A" w:rsidP="00154BA1">
      <w:pPr>
        <w:autoSpaceDE w:val="0"/>
        <w:autoSpaceDN w:val="0"/>
        <w:adjustRightInd w:val="0"/>
        <w:spacing w:after="0"/>
        <w:jc w:val="both"/>
        <w:rPr>
          <w:rFonts w:asciiTheme="majorBidi" w:hAnsiTheme="majorBidi" w:cstheme="majorBidi"/>
          <w:sz w:val="24"/>
          <w:szCs w:val="24"/>
        </w:rPr>
      </w:pPr>
      <w:proofErr w:type="gramStart"/>
      <w:r w:rsidRPr="00D37F6A">
        <w:rPr>
          <w:rFonts w:asciiTheme="majorBidi" w:hAnsiTheme="majorBidi" w:cstheme="majorBidi"/>
          <w:sz w:val="24"/>
          <w:szCs w:val="24"/>
        </w:rPr>
        <w:t>douleurs</w:t>
      </w:r>
      <w:proofErr w:type="gramEnd"/>
      <w:r w:rsidRPr="00D37F6A">
        <w:rPr>
          <w:rFonts w:asciiTheme="majorBidi" w:hAnsiTheme="majorBidi" w:cstheme="majorBidi"/>
          <w:sz w:val="24"/>
          <w:szCs w:val="24"/>
        </w:rPr>
        <w:t xml:space="preserve"> thoraciques, pouvant être évocatrices de syndrome</w:t>
      </w:r>
      <w:r>
        <w:rPr>
          <w:rFonts w:asciiTheme="majorBidi" w:hAnsiTheme="majorBidi" w:cstheme="majorBidi"/>
          <w:sz w:val="24"/>
          <w:szCs w:val="24"/>
        </w:rPr>
        <w:t xml:space="preserve"> </w:t>
      </w:r>
      <w:r w:rsidRPr="00D37F6A">
        <w:rPr>
          <w:rFonts w:asciiTheme="majorBidi" w:hAnsiTheme="majorBidi" w:cstheme="majorBidi"/>
          <w:sz w:val="24"/>
          <w:szCs w:val="24"/>
        </w:rPr>
        <w:t>coronarien aigu, des arthralgies, de la fièvre ou une sensation</w:t>
      </w:r>
      <w:r>
        <w:rPr>
          <w:rFonts w:asciiTheme="majorBidi" w:hAnsiTheme="majorBidi" w:cstheme="majorBidi"/>
          <w:sz w:val="24"/>
          <w:szCs w:val="24"/>
        </w:rPr>
        <w:t xml:space="preserve"> </w:t>
      </w:r>
      <w:r w:rsidRPr="00D37F6A">
        <w:rPr>
          <w:rFonts w:asciiTheme="majorBidi" w:hAnsiTheme="majorBidi" w:cstheme="majorBidi"/>
          <w:sz w:val="24"/>
          <w:szCs w:val="24"/>
        </w:rPr>
        <w:t>de malaise général. Les signes d’insuffisance cardiaque peuvent</w:t>
      </w:r>
    </w:p>
    <w:p w:rsidR="00D37F6A" w:rsidRPr="00D37F6A" w:rsidRDefault="00D37F6A" w:rsidP="00154BA1">
      <w:pPr>
        <w:autoSpaceDE w:val="0"/>
        <w:autoSpaceDN w:val="0"/>
        <w:adjustRightInd w:val="0"/>
        <w:spacing w:after="0"/>
        <w:jc w:val="both"/>
        <w:rPr>
          <w:rFonts w:asciiTheme="majorBidi" w:hAnsiTheme="majorBidi" w:cstheme="majorBidi"/>
          <w:sz w:val="24"/>
          <w:szCs w:val="24"/>
        </w:rPr>
      </w:pPr>
      <w:proofErr w:type="gramStart"/>
      <w:r w:rsidRPr="00D37F6A">
        <w:rPr>
          <w:rFonts w:asciiTheme="majorBidi" w:hAnsiTheme="majorBidi" w:cstheme="majorBidi"/>
          <w:sz w:val="24"/>
          <w:szCs w:val="24"/>
        </w:rPr>
        <w:t>être</w:t>
      </w:r>
      <w:proofErr w:type="gramEnd"/>
      <w:r w:rsidRPr="00D37F6A">
        <w:rPr>
          <w:rFonts w:asciiTheme="majorBidi" w:hAnsiTheme="majorBidi" w:cstheme="majorBidi"/>
          <w:sz w:val="24"/>
          <w:szCs w:val="24"/>
        </w:rPr>
        <w:t xml:space="preserve"> discrets ou au contraire au premier plan, la maladie</w:t>
      </w:r>
      <w:r>
        <w:rPr>
          <w:rFonts w:asciiTheme="majorBidi" w:hAnsiTheme="majorBidi" w:cstheme="majorBidi"/>
          <w:sz w:val="24"/>
          <w:szCs w:val="24"/>
        </w:rPr>
        <w:t xml:space="preserve"> </w:t>
      </w:r>
      <w:r w:rsidRPr="00D37F6A">
        <w:rPr>
          <w:rFonts w:asciiTheme="majorBidi" w:hAnsiTheme="majorBidi" w:cstheme="majorBidi"/>
          <w:sz w:val="24"/>
          <w:szCs w:val="24"/>
        </w:rPr>
        <w:t>évoluant bruyamment en quelques heures vers un état de choc</w:t>
      </w:r>
      <w:r>
        <w:rPr>
          <w:rFonts w:asciiTheme="majorBidi" w:hAnsiTheme="majorBidi" w:cstheme="majorBidi"/>
          <w:sz w:val="24"/>
          <w:szCs w:val="24"/>
        </w:rPr>
        <w:t xml:space="preserve"> </w:t>
      </w:r>
      <w:r w:rsidRPr="00D37F6A">
        <w:rPr>
          <w:rFonts w:asciiTheme="majorBidi" w:hAnsiTheme="majorBidi" w:cstheme="majorBidi"/>
          <w:sz w:val="24"/>
          <w:szCs w:val="24"/>
        </w:rPr>
        <w:t>cardiogénique réfractaire en cas de myocardite fulminante.</w:t>
      </w:r>
    </w:p>
    <w:p w:rsidR="00D37F6A" w:rsidRPr="00D37F6A" w:rsidRDefault="00D37F6A" w:rsidP="00154BA1">
      <w:pPr>
        <w:autoSpaceDE w:val="0"/>
        <w:autoSpaceDN w:val="0"/>
        <w:adjustRightInd w:val="0"/>
        <w:spacing w:after="0"/>
        <w:jc w:val="both"/>
        <w:rPr>
          <w:rFonts w:asciiTheme="majorBidi" w:hAnsiTheme="majorBidi" w:cstheme="majorBidi"/>
          <w:sz w:val="24"/>
          <w:szCs w:val="24"/>
        </w:rPr>
      </w:pPr>
      <w:r w:rsidRPr="00D37F6A">
        <w:rPr>
          <w:rFonts w:asciiTheme="majorBidi" w:hAnsiTheme="majorBidi" w:cstheme="majorBidi"/>
          <w:sz w:val="24"/>
          <w:szCs w:val="24"/>
        </w:rPr>
        <w:t>Parfois, le patient consulte pour des douleurs abdominales</w:t>
      </w:r>
      <w:r>
        <w:rPr>
          <w:rFonts w:asciiTheme="majorBidi" w:hAnsiTheme="majorBidi" w:cstheme="majorBidi"/>
          <w:sz w:val="24"/>
          <w:szCs w:val="24"/>
        </w:rPr>
        <w:t xml:space="preserve"> </w:t>
      </w:r>
      <w:r w:rsidRPr="00D37F6A">
        <w:rPr>
          <w:rFonts w:asciiTheme="majorBidi" w:hAnsiTheme="majorBidi" w:cstheme="majorBidi"/>
          <w:sz w:val="24"/>
          <w:szCs w:val="24"/>
        </w:rPr>
        <w:t>avec des perturbations importantes du bilan hépatique (en fait</w:t>
      </w:r>
      <w:r>
        <w:rPr>
          <w:rFonts w:asciiTheme="majorBidi" w:hAnsiTheme="majorBidi" w:cstheme="majorBidi"/>
          <w:sz w:val="24"/>
          <w:szCs w:val="24"/>
        </w:rPr>
        <w:t xml:space="preserve"> </w:t>
      </w:r>
      <w:r w:rsidRPr="00D37F6A">
        <w:rPr>
          <w:rFonts w:asciiTheme="majorBidi" w:hAnsiTheme="majorBidi" w:cstheme="majorBidi"/>
          <w:sz w:val="24"/>
          <w:szCs w:val="24"/>
        </w:rPr>
        <w:t>dues au foie de choc) et évoquant une hépatite fulminante.</w:t>
      </w:r>
    </w:p>
    <w:p w:rsidR="00D37F6A" w:rsidRPr="00D37F6A" w:rsidRDefault="00D37F6A" w:rsidP="00154BA1">
      <w:pPr>
        <w:autoSpaceDE w:val="0"/>
        <w:autoSpaceDN w:val="0"/>
        <w:adjustRightInd w:val="0"/>
        <w:spacing w:after="0"/>
        <w:jc w:val="both"/>
        <w:rPr>
          <w:rFonts w:asciiTheme="majorBidi" w:hAnsiTheme="majorBidi" w:cstheme="majorBidi"/>
          <w:sz w:val="24"/>
          <w:szCs w:val="24"/>
        </w:rPr>
      </w:pPr>
      <w:r w:rsidRPr="00D37F6A">
        <w:rPr>
          <w:rFonts w:asciiTheme="majorBidi" w:hAnsiTheme="majorBidi" w:cstheme="majorBidi"/>
          <w:sz w:val="24"/>
          <w:szCs w:val="24"/>
        </w:rPr>
        <w:t>L’électrocardiogramme peut montrer des troubles du</w:t>
      </w:r>
      <w:r>
        <w:rPr>
          <w:rFonts w:asciiTheme="majorBidi" w:hAnsiTheme="majorBidi" w:cstheme="majorBidi"/>
          <w:sz w:val="24"/>
          <w:szCs w:val="24"/>
        </w:rPr>
        <w:t xml:space="preserve"> </w:t>
      </w:r>
      <w:r w:rsidRPr="00D37F6A">
        <w:rPr>
          <w:rFonts w:asciiTheme="majorBidi" w:hAnsiTheme="majorBidi" w:cstheme="majorBidi"/>
          <w:sz w:val="24"/>
          <w:szCs w:val="24"/>
        </w:rPr>
        <w:t>rythme à tous les étages, des troubles de conduction intra</w:t>
      </w:r>
      <w:r w:rsidR="00180BC7">
        <w:rPr>
          <w:rFonts w:asciiTheme="majorBidi" w:hAnsiTheme="majorBidi" w:cstheme="majorBidi"/>
          <w:sz w:val="24"/>
          <w:szCs w:val="24"/>
        </w:rPr>
        <w:t xml:space="preserve"> </w:t>
      </w:r>
      <w:r w:rsidRPr="00D37F6A">
        <w:rPr>
          <w:rFonts w:asciiTheme="majorBidi" w:hAnsiTheme="majorBidi" w:cstheme="majorBidi"/>
          <w:sz w:val="24"/>
          <w:szCs w:val="24"/>
        </w:rPr>
        <w:t>ventriculaire</w:t>
      </w:r>
      <w:r>
        <w:rPr>
          <w:rFonts w:asciiTheme="majorBidi" w:hAnsiTheme="majorBidi" w:cstheme="majorBidi"/>
          <w:sz w:val="24"/>
          <w:szCs w:val="24"/>
        </w:rPr>
        <w:t xml:space="preserve"> </w:t>
      </w:r>
      <w:r w:rsidRPr="00D37F6A">
        <w:rPr>
          <w:rFonts w:asciiTheme="majorBidi" w:hAnsiTheme="majorBidi" w:cstheme="majorBidi"/>
          <w:sz w:val="24"/>
          <w:szCs w:val="24"/>
        </w:rPr>
        <w:t>ou auriculo</w:t>
      </w:r>
      <w:r w:rsidR="00180BC7">
        <w:rPr>
          <w:rFonts w:asciiTheme="majorBidi" w:hAnsiTheme="majorBidi" w:cstheme="majorBidi"/>
          <w:sz w:val="24"/>
          <w:szCs w:val="24"/>
        </w:rPr>
        <w:t xml:space="preserve"> </w:t>
      </w:r>
      <w:r w:rsidRPr="00D37F6A">
        <w:rPr>
          <w:rFonts w:asciiTheme="majorBidi" w:hAnsiTheme="majorBidi" w:cstheme="majorBidi"/>
          <w:sz w:val="24"/>
          <w:szCs w:val="24"/>
        </w:rPr>
        <w:t>ventriculaire. Parfois, il existe des troubles</w:t>
      </w:r>
    </w:p>
    <w:p w:rsidR="00D37F6A" w:rsidRDefault="00D37F6A" w:rsidP="00154BA1">
      <w:pPr>
        <w:autoSpaceDE w:val="0"/>
        <w:autoSpaceDN w:val="0"/>
        <w:adjustRightInd w:val="0"/>
        <w:spacing w:after="0"/>
        <w:jc w:val="both"/>
        <w:rPr>
          <w:rFonts w:asciiTheme="majorBidi" w:hAnsiTheme="majorBidi" w:cstheme="majorBidi"/>
          <w:sz w:val="24"/>
          <w:szCs w:val="24"/>
        </w:rPr>
      </w:pPr>
      <w:proofErr w:type="gramStart"/>
      <w:r w:rsidRPr="00D37F6A">
        <w:rPr>
          <w:rFonts w:asciiTheme="majorBidi" w:hAnsiTheme="majorBidi" w:cstheme="majorBidi"/>
          <w:sz w:val="24"/>
          <w:szCs w:val="24"/>
        </w:rPr>
        <w:t>systématisés</w:t>
      </w:r>
      <w:proofErr w:type="gramEnd"/>
      <w:r w:rsidRPr="00D37F6A">
        <w:rPr>
          <w:rFonts w:asciiTheme="majorBidi" w:hAnsiTheme="majorBidi" w:cstheme="majorBidi"/>
          <w:sz w:val="24"/>
          <w:szCs w:val="24"/>
        </w:rPr>
        <w:t xml:space="preserve"> de la repolarisation, compatibles avec le diagnostic</w:t>
      </w:r>
      <w:r>
        <w:rPr>
          <w:rFonts w:asciiTheme="majorBidi" w:hAnsiTheme="majorBidi" w:cstheme="majorBidi"/>
          <w:sz w:val="24"/>
          <w:szCs w:val="24"/>
        </w:rPr>
        <w:t xml:space="preserve"> </w:t>
      </w:r>
      <w:r w:rsidRPr="00D37F6A">
        <w:rPr>
          <w:rFonts w:asciiTheme="majorBidi" w:hAnsiTheme="majorBidi" w:cstheme="majorBidi"/>
          <w:sz w:val="24"/>
          <w:szCs w:val="24"/>
        </w:rPr>
        <w:t>d’infarctus du myocarde et conduisant à discuter à</w:t>
      </w:r>
      <w:r>
        <w:rPr>
          <w:rFonts w:asciiTheme="majorBidi" w:hAnsiTheme="majorBidi" w:cstheme="majorBidi"/>
          <w:sz w:val="24"/>
          <w:szCs w:val="24"/>
        </w:rPr>
        <w:t xml:space="preserve"> </w:t>
      </w:r>
      <w:r w:rsidRPr="00D37F6A">
        <w:rPr>
          <w:rFonts w:asciiTheme="majorBidi" w:hAnsiTheme="majorBidi" w:cstheme="majorBidi"/>
          <w:sz w:val="24"/>
          <w:szCs w:val="24"/>
        </w:rPr>
        <w:t>tort une revascularisation en urgence</w:t>
      </w:r>
      <w:r>
        <w:rPr>
          <w:rFonts w:asciiTheme="majorBidi" w:hAnsiTheme="majorBidi" w:cstheme="majorBidi"/>
          <w:sz w:val="24"/>
          <w:szCs w:val="24"/>
        </w:rPr>
        <w:t>.</w:t>
      </w:r>
    </w:p>
    <w:p w:rsidR="00DF15DE" w:rsidRDefault="00DF15DE" w:rsidP="00353D32">
      <w:pPr>
        <w:autoSpaceDE w:val="0"/>
        <w:autoSpaceDN w:val="0"/>
        <w:adjustRightInd w:val="0"/>
        <w:spacing w:after="0"/>
        <w:jc w:val="both"/>
        <w:rPr>
          <w:rFonts w:asciiTheme="majorBidi" w:hAnsiTheme="majorBidi" w:cstheme="majorBidi"/>
          <w:sz w:val="24"/>
          <w:szCs w:val="24"/>
        </w:rPr>
      </w:pPr>
    </w:p>
    <w:p w:rsidR="00DF15DE" w:rsidRPr="00712A8A" w:rsidRDefault="00DF15DE" w:rsidP="00353D32">
      <w:pPr>
        <w:autoSpaceDE w:val="0"/>
        <w:autoSpaceDN w:val="0"/>
        <w:adjustRightInd w:val="0"/>
        <w:spacing w:after="0"/>
        <w:rPr>
          <w:rFonts w:asciiTheme="majorBidi" w:hAnsiTheme="majorBidi" w:cstheme="majorBidi"/>
          <w:b/>
          <w:bCs/>
          <w:i/>
          <w:iCs/>
          <w:color w:val="000000"/>
          <w:sz w:val="24"/>
          <w:szCs w:val="24"/>
        </w:rPr>
      </w:pPr>
      <w:r w:rsidRPr="00712A8A">
        <w:rPr>
          <w:rFonts w:asciiTheme="majorBidi" w:hAnsiTheme="majorBidi" w:cstheme="majorBidi"/>
          <w:b/>
          <w:bCs/>
          <w:i/>
          <w:iCs/>
          <w:color w:val="000000"/>
          <w:sz w:val="24"/>
          <w:szCs w:val="24"/>
        </w:rPr>
        <w:t>4.2. Bilan biologique usuel</w:t>
      </w:r>
    </w:p>
    <w:p w:rsidR="00DF15DE" w:rsidRPr="00DF15DE" w:rsidRDefault="00DF15DE" w:rsidP="005D0FB7">
      <w:pPr>
        <w:autoSpaceDE w:val="0"/>
        <w:autoSpaceDN w:val="0"/>
        <w:adjustRightInd w:val="0"/>
        <w:spacing w:after="0"/>
        <w:jc w:val="both"/>
        <w:rPr>
          <w:rFonts w:asciiTheme="majorBidi" w:hAnsiTheme="majorBidi" w:cstheme="majorBidi"/>
          <w:color w:val="000000"/>
          <w:sz w:val="24"/>
          <w:szCs w:val="24"/>
        </w:rPr>
      </w:pPr>
      <w:r w:rsidRPr="00DF15DE">
        <w:rPr>
          <w:rFonts w:asciiTheme="majorBidi" w:hAnsiTheme="majorBidi" w:cstheme="majorBidi"/>
          <w:color w:val="000000"/>
          <w:sz w:val="24"/>
          <w:szCs w:val="24"/>
        </w:rPr>
        <w:t>Le taux sérique des enzymes cardiaques, en particulier le</w:t>
      </w:r>
      <w:r>
        <w:rPr>
          <w:rFonts w:asciiTheme="majorBidi" w:hAnsiTheme="majorBidi" w:cstheme="majorBidi"/>
          <w:color w:val="000000"/>
          <w:sz w:val="24"/>
          <w:szCs w:val="24"/>
        </w:rPr>
        <w:t xml:space="preserve"> </w:t>
      </w:r>
      <w:proofErr w:type="spellStart"/>
      <w:r w:rsidRPr="00DF15DE">
        <w:rPr>
          <w:rFonts w:asciiTheme="majorBidi" w:hAnsiTheme="majorBidi" w:cstheme="majorBidi"/>
          <w:color w:val="000000"/>
          <w:sz w:val="24"/>
          <w:szCs w:val="24"/>
        </w:rPr>
        <w:t>troponine</w:t>
      </w:r>
      <w:proofErr w:type="spellEnd"/>
      <w:r w:rsidRPr="00DF15DE">
        <w:rPr>
          <w:rFonts w:asciiTheme="majorBidi" w:hAnsiTheme="majorBidi" w:cstheme="majorBidi"/>
          <w:color w:val="000000"/>
          <w:sz w:val="24"/>
          <w:szCs w:val="24"/>
        </w:rPr>
        <w:t xml:space="preserve"> </w:t>
      </w:r>
      <w:proofErr w:type="spellStart"/>
      <w:r w:rsidRPr="00DF15DE">
        <w:rPr>
          <w:rFonts w:asciiTheme="majorBidi" w:hAnsiTheme="majorBidi" w:cstheme="majorBidi"/>
          <w:color w:val="000000"/>
          <w:sz w:val="24"/>
          <w:szCs w:val="24"/>
        </w:rPr>
        <w:t>Ic</w:t>
      </w:r>
      <w:proofErr w:type="spellEnd"/>
      <w:r w:rsidRPr="00DF15DE">
        <w:rPr>
          <w:rFonts w:asciiTheme="majorBidi" w:hAnsiTheme="majorBidi" w:cstheme="majorBidi"/>
          <w:color w:val="000000"/>
          <w:sz w:val="24"/>
          <w:szCs w:val="24"/>
        </w:rPr>
        <w:t>, est fréquemment augmenté, et ce proportionnellement</w:t>
      </w:r>
      <w:r>
        <w:rPr>
          <w:rFonts w:asciiTheme="majorBidi" w:hAnsiTheme="majorBidi" w:cstheme="majorBidi"/>
          <w:color w:val="000000"/>
          <w:sz w:val="24"/>
          <w:szCs w:val="24"/>
        </w:rPr>
        <w:t xml:space="preserve"> </w:t>
      </w:r>
      <w:r w:rsidR="005D0FB7">
        <w:rPr>
          <w:rFonts w:asciiTheme="majorBidi" w:hAnsiTheme="majorBidi" w:cstheme="majorBidi"/>
          <w:color w:val="000000"/>
          <w:sz w:val="24"/>
          <w:szCs w:val="24"/>
        </w:rPr>
        <w:t xml:space="preserve">à la sévérité de la maladie. </w:t>
      </w:r>
      <w:r w:rsidRPr="00DF15DE">
        <w:rPr>
          <w:rFonts w:asciiTheme="majorBidi" w:hAnsiTheme="majorBidi" w:cstheme="majorBidi"/>
          <w:color w:val="000000"/>
          <w:sz w:val="24"/>
          <w:szCs w:val="24"/>
        </w:rPr>
        <w:t>On observe parfois</w:t>
      </w:r>
      <w:r w:rsidR="00154BA1">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 xml:space="preserve">une hyperleucocytose (ou une leucopénie), une </w:t>
      </w:r>
      <w:proofErr w:type="spellStart"/>
      <w:r w:rsidRPr="00DF15DE">
        <w:rPr>
          <w:rFonts w:asciiTheme="majorBidi" w:hAnsiTheme="majorBidi" w:cstheme="majorBidi"/>
          <w:color w:val="000000"/>
          <w:sz w:val="24"/>
          <w:szCs w:val="24"/>
        </w:rPr>
        <w:t>hyperéosinophilie</w:t>
      </w:r>
      <w:proofErr w:type="spellEnd"/>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 xml:space="preserve">(évocatrice de myocardite </w:t>
      </w:r>
      <w:proofErr w:type="spellStart"/>
      <w:r w:rsidRPr="00DF15DE">
        <w:rPr>
          <w:rFonts w:asciiTheme="majorBidi" w:hAnsiTheme="majorBidi" w:cstheme="majorBidi"/>
          <w:color w:val="000000"/>
          <w:sz w:val="24"/>
          <w:szCs w:val="24"/>
        </w:rPr>
        <w:t>immunoallergique</w:t>
      </w:r>
      <w:proofErr w:type="spellEnd"/>
      <w:r w:rsidRPr="00DF15DE">
        <w:rPr>
          <w:rFonts w:asciiTheme="majorBidi" w:hAnsiTheme="majorBidi" w:cstheme="majorBidi"/>
          <w:color w:val="000000"/>
          <w:sz w:val="24"/>
          <w:szCs w:val="24"/>
        </w:rPr>
        <w:t>), une élévation</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des taux sériques de CRP (protéine C-réactive) et de la</w:t>
      </w:r>
    </w:p>
    <w:p w:rsidR="00DF15DE" w:rsidRPr="00DF15DE" w:rsidRDefault="00DF15DE" w:rsidP="00353D32">
      <w:pPr>
        <w:autoSpaceDE w:val="0"/>
        <w:autoSpaceDN w:val="0"/>
        <w:adjustRightInd w:val="0"/>
        <w:spacing w:after="0"/>
        <w:jc w:val="both"/>
        <w:rPr>
          <w:rFonts w:asciiTheme="majorBidi" w:hAnsiTheme="majorBidi" w:cstheme="majorBidi"/>
          <w:color w:val="000000"/>
          <w:sz w:val="24"/>
          <w:szCs w:val="24"/>
        </w:rPr>
      </w:pPr>
      <w:r w:rsidRPr="00DF15DE">
        <w:rPr>
          <w:rFonts w:asciiTheme="majorBidi" w:hAnsiTheme="majorBidi" w:cstheme="majorBidi"/>
          <w:color w:val="000000"/>
          <w:sz w:val="24"/>
          <w:szCs w:val="24"/>
        </w:rPr>
        <w:t>vitesse de sédimentation des hématies. Dans un contexte clinique</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évocateur, il faut pratiquer un bilan biologique des maladies</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inflammatoires ou systémiques pouvant se compliquer</w:t>
      </w:r>
    </w:p>
    <w:p w:rsidR="00DF15DE" w:rsidRPr="00DF15DE" w:rsidRDefault="00DF15DE" w:rsidP="00353D32">
      <w:pPr>
        <w:autoSpaceDE w:val="0"/>
        <w:autoSpaceDN w:val="0"/>
        <w:adjustRightInd w:val="0"/>
        <w:spacing w:after="0"/>
        <w:jc w:val="both"/>
        <w:rPr>
          <w:rFonts w:asciiTheme="majorBidi" w:hAnsiTheme="majorBidi" w:cstheme="majorBidi"/>
          <w:color w:val="000000"/>
          <w:sz w:val="24"/>
          <w:szCs w:val="24"/>
        </w:rPr>
      </w:pPr>
      <w:proofErr w:type="gramStart"/>
      <w:r w:rsidRPr="00DF15DE">
        <w:rPr>
          <w:rFonts w:asciiTheme="majorBidi" w:hAnsiTheme="majorBidi" w:cstheme="majorBidi"/>
          <w:color w:val="000000"/>
          <w:sz w:val="24"/>
          <w:szCs w:val="24"/>
        </w:rPr>
        <w:t>de</w:t>
      </w:r>
      <w:proofErr w:type="gramEnd"/>
      <w:r w:rsidRPr="00DF15DE">
        <w:rPr>
          <w:rFonts w:asciiTheme="majorBidi" w:hAnsiTheme="majorBidi" w:cstheme="majorBidi"/>
          <w:color w:val="000000"/>
          <w:sz w:val="24"/>
          <w:szCs w:val="24"/>
        </w:rPr>
        <w:t xml:space="preserve"> myocardite (collagénoses, sarcoïdose). Enfin, en cas de</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choc cardiogénique, il peut exister des stigmates biologiques</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 xml:space="preserve">de défaillance </w:t>
      </w:r>
      <w:proofErr w:type="spellStart"/>
      <w:r w:rsidRPr="00DF15DE">
        <w:rPr>
          <w:rFonts w:asciiTheme="majorBidi" w:hAnsiTheme="majorBidi" w:cstheme="majorBidi"/>
          <w:color w:val="000000"/>
          <w:sz w:val="24"/>
          <w:szCs w:val="24"/>
        </w:rPr>
        <w:t>multiviscérale</w:t>
      </w:r>
      <w:proofErr w:type="spellEnd"/>
      <w:r w:rsidRPr="00DF15DE">
        <w:rPr>
          <w:rFonts w:asciiTheme="majorBidi" w:hAnsiTheme="majorBidi" w:cstheme="majorBidi"/>
          <w:color w:val="000000"/>
          <w:sz w:val="24"/>
          <w:szCs w:val="24"/>
        </w:rPr>
        <w:t xml:space="preserve"> (cytolyse majeure, </w:t>
      </w:r>
      <w:proofErr w:type="spellStart"/>
      <w:r w:rsidRPr="00DF15DE">
        <w:rPr>
          <w:rFonts w:asciiTheme="majorBidi" w:hAnsiTheme="majorBidi" w:cstheme="majorBidi"/>
          <w:color w:val="000000"/>
          <w:sz w:val="24"/>
          <w:szCs w:val="24"/>
        </w:rPr>
        <w:t>hyperlactatémie</w:t>
      </w:r>
      <w:proofErr w:type="spellEnd"/>
      <w:r w:rsidRPr="00DF15DE">
        <w:rPr>
          <w:rFonts w:asciiTheme="majorBidi" w:hAnsiTheme="majorBidi" w:cstheme="majorBidi"/>
          <w:color w:val="000000"/>
          <w:sz w:val="24"/>
          <w:szCs w:val="24"/>
        </w:rPr>
        <w:t>,</w:t>
      </w:r>
    </w:p>
    <w:p w:rsidR="00DF15DE" w:rsidRDefault="00DF15DE" w:rsidP="00353D32">
      <w:pPr>
        <w:autoSpaceDE w:val="0"/>
        <w:autoSpaceDN w:val="0"/>
        <w:adjustRightInd w:val="0"/>
        <w:spacing w:after="0"/>
        <w:jc w:val="both"/>
        <w:rPr>
          <w:rFonts w:asciiTheme="majorBidi" w:hAnsiTheme="majorBidi" w:cstheme="majorBidi"/>
          <w:color w:val="000000"/>
          <w:sz w:val="24"/>
          <w:szCs w:val="24"/>
        </w:rPr>
      </w:pPr>
      <w:proofErr w:type="gramStart"/>
      <w:r w:rsidRPr="00DF15DE">
        <w:rPr>
          <w:rFonts w:asciiTheme="majorBidi" w:hAnsiTheme="majorBidi" w:cstheme="majorBidi"/>
          <w:color w:val="000000"/>
          <w:sz w:val="24"/>
          <w:szCs w:val="24"/>
        </w:rPr>
        <w:t>insuffisance</w:t>
      </w:r>
      <w:proofErr w:type="gramEnd"/>
      <w:r w:rsidRPr="00DF15DE">
        <w:rPr>
          <w:rFonts w:asciiTheme="majorBidi" w:hAnsiTheme="majorBidi" w:cstheme="majorBidi"/>
          <w:color w:val="000000"/>
          <w:sz w:val="24"/>
          <w:szCs w:val="24"/>
        </w:rPr>
        <w:t xml:space="preserve"> rénale aiguë, chute du taux de prothrombine</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et des facteurs de la coagulation).</w:t>
      </w:r>
    </w:p>
    <w:p w:rsidR="00712A8A" w:rsidRPr="00DF15DE" w:rsidRDefault="00712A8A" w:rsidP="00353D32">
      <w:pPr>
        <w:autoSpaceDE w:val="0"/>
        <w:autoSpaceDN w:val="0"/>
        <w:adjustRightInd w:val="0"/>
        <w:spacing w:after="0"/>
        <w:jc w:val="both"/>
        <w:rPr>
          <w:rFonts w:asciiTheme="majorBidi" w:hAnsiTheme="majorBidi" w:cstheme="majorBidi"/>
          <w:color w:val="000000"/>
          <w:sz w:val="24"/>
          <w:szCs w:val="24"/>
        </w:rPr>
      </w:pPr>
    </w:p>
    <w:p w:rsidR="00DF15DE" w:rsidRPr="00712A8A" w:rsidRDefault="00DF15DE" w:rsidP="00353D32">
      <w:pPr>
        <w:autoSpaceDE w:val="0"/>
        <w:autoSpaceDN w:val="0"/>
        <w:adjustRightInd w:val="0"/>
        <w:spacing w:after="0"/>
        <w:jc w:val="both"/>
        <w:rPr>
          <w:rFonts w:asciiTheme="majorBidi" w:hAnsiTheme="majorBidi" w:cstheme="majorBidi"/>
          <w:b/>
          <w:bCs/>
          <w:i/>
          <w:iCs/>
          <w:color w:val="000000"/>
          <w:sz w:val="24"/>
          <w:szCs w:val="24"/>
        </w:rPr>
      </w:pPr>
      <w:r w:rsidRPr="00712A8A">
        <w:rPr>
          <w:rFonts w:asciiTheme="majorBidi" w:hAnsiTheme="majorBidi" w:cstheme="majorBidi"/>
          <w:b/>
          <w:bCs/>
          <w:i/>
          <w:iCs/>
          <w:color w:val="000000"/>
          <w:sz w:val="24"/>
          <w:szCs w:val="24"/>
        </w:rPr>
        <w:lastRenderedPageBreak/>
        <w:t>4.3. Bilan biologique spécifique</w:t>
      </w:r>
    </w:p>
    <w:p w:rsidR="00DF15DE" w:rsidRPr="00DF15DE" w:rsidRDefault="00DF15DE" w:rsidP="00353D32">
      <w:pPr>
        <w:autoSpaceDE w:val="0"/>
        <w:autoSpaceDN w:val="0"/>
        <w:adjustRightInd w:val="0"/>
        <w:spacing w:after="0"/>
        <w:jc w:val="both"/>
        <w:rPr>
          <w:rFonts w:asciiTheme="majorBidi" w:hAnsiTheme="majorBidi" w:cstheme="majorBidi"/>
          <w:color w:val="000000"/>
          <w:sz w:val="24"/>
          <w:szCs w:val="24"/>
        </w:rPr>
      </w:pPr>
      <w:r w:rsidRPr="00DF15DE">
        <w:rPr>
          <w:rFonts w:asciiTheme="majorBidi" w:hAnsiTheme="majorBidi" w:cstheme="majorBidi"/>
          <w:color w:val="000000"/>
          <w:sz w:val="24"/>
          <w:szCs w:val="24"/>
        </w:rPr>
        <w:t>Le bilan biologique étiologique des myocardites, surtout</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dans leur forme fulminante, vise à détecter la présence de</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virus dans le sang, les liquides biologiques (liquide céphalorachidien,</w:t>
      </w:r>
    </w:p>
    <w:p w:rsidR="00DF15DE" w:rsidRPr="00DF15DE" w:rsidRDefault="00DF15DE" w:rsidP="00353D32">
      <w:pPr>
        <w:autoSpaceDE w:val="0"/>
        <w:autoSpaceDN w:val="0"/>
        <w:adjustRightInd w:val="0"/>
        <w:spacing w:after="0"/>
        <w:jc w:val="both"/>
        <w:rPr>
          <w:rFonts w:asciiTheme="majorBidi" w:hAnsiTheme="majorBidi" w:cstheme="majorBidi"/>
          <w:color w:val="0000FF"/>
          <w:sz w:val="24"/>
          <w:szCs w:val="24"/>
        </w:rPr>
      </w:pPr>
      <w:proofErr w:type="gramStart"/>
      <w:r w:rsidRPr="00DF15DE">
        <w:rPr>
          <w:rFonts w:asciiTheme="majorBidi" w:hAnsiTheme="majorBidi" w:cstheme="majorBidi"/>
          <w:color w:val="000000"/>
          <w:sz w:val="24"/>
          <w:szCs w:val="24"/>
        </w:rPr>
        <w:t>secrétions</w:t>
      </w:r>
      <w:proofErr w:type="gramEnd"/>
      <w:r w:rsidRPr="00DF15DE">
        <w:rPr>
          <w:rFonts w:asciiTheme="majorBidi" w:hAnsiTheme="majorBidi" w:cstheme="majorBidi"/>
          <w:color w:val="000000"/>
          <w:sz w:val="24"/>
          <w:szCs w:val="24"/>
        </w:rPr>
        <w:t xml:space="preserve"> rhinopharyngées, selles) et surtout dans</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le myocarde (si des biopsies ont été réalisées).</w:t>
      </w:r>
    </w:p>
    <w:p w:rsidR="00DF15DE" w:rsidRPr="00DF15DE" w:rsidRDefault="00DF15DE" w:rsidP="00353D32">
      <w:pPr>
        <w:autoSpaceDE w:val="0"/>
        <w:autoSpaceDN w:val="0"/>
        <w:adjustRightInd w:val="0"/>
        <w:spacing w:after="0"/>
        <w:jc w:val="both"/>
        <w:rPr>
          <w:rFonts w:asciiTheme="majorBidi" w:hAnsiTheme="majorBidi" w:cstheme="majorBidi"/>
          <w:color w:val="000000"/>
          <w:sz w:val="24"/>
          <w:szCs w:val="24"/>
        </w:rPr>
      </w:pPr>
      <w:r w:rsidRPr="00DF15DE">
        <w:rPr>
          <w:rFonts w:asciiTheme="majorBidi" w:hAnsiTheme="majorBidi" w:cstheme="majorBidi"/>
          <w:color w:val="000000"/>
          <w:sz w:val="24"/>
          <w:szCs w:val="24"/>
        </w:rPr>
        <w:t>Les myocardites aiguës s’accompagnent souvent d’une élévation</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sanguine de marqueurs de la réaction inflammatoire</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 xml:space="preserve">(interleukines, interférons). </w:t>
      </w:r>
    </w:p>
    <w:p w:rsidR="00DF15DE" w:rsidRDefault="00DF15DE" w:rsidP="005D0FB7">
      <w:pPr>
        <w:autoSpaceDE w:val="0"/>
        <w:autoSpaceDN w:val="0"/>
        <w:adjustRightInd w:val="0"/>
        <w:spacing w:after="0"/>
        <w:jc w:val="both"/>
        <w:rPr>
          <w:rFonts w:asciiTheme="majorBidi" w:hAnsiTheme="majorBidi" w:cstheme="majorBidi"/>
          <w:color w:val="000000"/>
          <w:sz w:val="24"/>
          <w:szCs w:val="24"/>
        </w:rPr>
      </w:pPr>
      <w:r w:rsidRPr="00DF15DE">
        <w:rPr>
          <w:rFonts w:asciiTheme="majorBidi" w:hAnsiTheme="majorBidi" w:cstheme="majorBidi"/>
          <w:color w:val="000000"/>
          <w:sz w:val="24"/>
          <w:szCs w:val="24"/>
        </w:rPr>
        <w:t xml:space="preserve">Enfin, des </w:t>
      </w:r>
      <w:proofErr w:type="gramStart"/>
      <w:r w:rsidRPr="00DF15DE">
        <w:rPr>
          <w:rFonts w:asciiTheme="majorBidi" w:hAnsiTheme="majorBidi" w:cstheme="majorBidi"/>
          <w:color w:val="000000"/>
          <w:sz w:val="24"/>
          <w:szCs w:val="24"/>
        </w:rPr>
        <w:t>auto</w:t>
      </w:r>
      <w:proofErr w:type="gramEnd"/>
      <w:r w:rsidR="00154BA1">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anticorps dirigés contre certains antigènes</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 xml:space="preserve">cardiaques (myosine, </w:t>
      </w:r>
      <w:proofErr w:type="spellStart"/>
      <w:r w:rsidRPr="00DF15DE">
        <w:rPr>
          <w:rFonts w:asciiTheme="majorBidi" w:hAnsiTheme="majorBidi" w:cstheme="majorBidi"/>
          <w:color w:val="000000"/>
          <w:sz w:val="24"/>
          <w:szCs w:val="24"/>
        </w:rPr>
        <w:t>laminine</w:t>
      </w:r>
      <w:proofErr w:type="spellEnd"/>
      <w:r w:rsidRPr="00DF15DE">
        <w:rPr>
          <w:rFonts w:asciiTheme="majorBidi" w:hAnsiTheme="majorBidi" w:cstheme="majorBidi"/>
          <w:color w:val="000000"/>
          <w:sz w:val="24"/>
          <w:szCs w:val="24"/>
        </w:rPr>
        <w:t>, récepteur bêta) ont été mis</w:t>
      </w:r>
      <w:r>
        <w:rPr>
          <w:rFonts w:asciiTheme="majorBidi" w:hAnsiTheme="majorBidi" w:cstheme="majorBidi"/>
          <w:color w:val="000000"/>
          <w:sz w:val="24"/>
          <w:szCs w:val="24"/>
        </w:rPr>
        <w:t xml:space="preserve"> </w:t>
      </w:r>
      <w:r w:rsidRPr="00DF15DE">
        <w:rPr>
          <w:rFonts w:asciiTheme="majorBidi" w:hAnsiTheme="majorBidi" w:cstheme="majorBidi"/>
          <w:color w:val="000000"/>
          <w:sz w:val="24"/>
          <w:szCs w:val="24"/>
        </w:rPr>
        <w:t>en évidence pour plus de 75 % des cas dans une série de54</w:t>
      </w:r>
      <w:r w:rsidR="005D0FB7">
        <w:rPr>
          <w:rFonts w:asciiTheme="majorBidi" w:hAnsiTheme="majorBidi" w:cstheme="majorBidi"/>
          <w:color w:val="000000"/>
          <w:sz w:val="24"/>
          <w:szCs w:val="24"/>
        </w:rPr>
        <w:t xml:space="preserve"> malades atteints de myocardite.</w:t>
      </w:r>
    </w:p>
    <w:p w:rsidR="00712A8A" w:rsidRDefault="00712A8A" w:rsidP="00353D32">
      <w:pPr>
        <w:autoSpaceDE w:val="0"/>
        <w:autoSpaceDN w:val="0"/>
        <w:adjustRightInd w:val="0"/>
        <w:spacing w:after="0"/>
        <w:jc w:val="both"/>
        <w:rPr>
          <w:rFonts w:asciiTheme="majorBidi" w:hAnsiTheme="majorBidi" w:cstheme="majorBidi"/>
          <w:color w:val="000000"/>
          <w:sz w:val="24"/>
          <w:szCs w:val="24"/>
        </w:rPr>
      </w:pPr>
    </w:p>
    <w:p w:rsidR="00DF15DE" w:rsidRPr="00E31194" w:rsidRDefault="00D96A41" w:rsidP="00353D32">
      <w:pPr>
        <w:autoSpaceDE w:val="0"/>
        <w:autoSpaceDN w:val="0"/>
        <w:adjustRightInd w:val="0"/>
        <w:spacing w:after="0"/>
        <w:jc w:val="both"/>
        <w:rPr>
          <w:rFonts w:asciiTheme="majorBidi" w:hAnsiTheme="majorBidi" w:cstheme="majorBidi"/>
          <w:b/>
          <w:bCs/>
          <w:color w:val="000000"/>
          <w:sz w:val="28"/>
          <w:szCs w:val="28"/>
        </w:rPr>
      </w:pPr>
      <w:r w:rsidRPr="00E31194">
        <w:rPr>
          <w:rFonts w:asciiTheme="majorBidi" w:hAnsiTheme="majorBidi" w:cstheme="majorBidi"/>
          <w:b/>
          <w:bCs/>
          <w:color w:val="000000"/>
          <w:sz w:val="28"/>
          <w:szCs w:val="28"/>
        </w:rPr>
        <w:t>5</w:t>
      </w:r>
      <w:r w:rsidR="00DF15DE" w:rsidRPr="00E31194">
        <w:rPr>
          <w:rFonts w:asciiTheme="majorBidi" w:hAnsiTheme="majorBidi" w:cstheme="majorBidi"/>
          <w:b/>
          <w:bCs/>
          <w:color w:val="000000"/>
          <w:sz w:val="28"/>
          <w:szCs w:val="28"/>
        </w:rPr>
        <w:t>. Imagerie dans les myocardites aiguës</w:t>
      </w:r>
    </w:p>
    <w:p w:rsidR="005D0FB7" w:rsidRPr="00C8469E" w:rsidRDefault="005D0FB7" w:rsidP="00353D32">
      <w:pPr>
        <w:autoSpaceDE w:val="0"/>
        <w:autoSpaceDN w:val="0"/>
        <w:adjustRightInd w:val="0"/>
        <w:spacing w:after="0"/>
        <w:jc w:val="both"/>
        <w:rPr>
          <w:rFonts w:asciiTheme="majorBidi" w:hAnsiTheme="majorBidi" w:cstheme="majorBidi"/>
          <w:b/>
          <w:bCs/>
          <w:color w:val="000000"/>
          <w:sz w:val="24"/>
          <w:szCs w:val="24"/>
        </w:rPr>
      </w:pPr>
    </w:p>
    <w:p w:rsidR="00DF15DE" w:rsidRPr="00712A8A" w:rsidRDefault="00D96A41" w:rsidP="00353D32">
      <w:pPr>
        <w:autoSpaceDE w:val="0"/>
        <w:autoSpaceDN w:val="0"/>
        <w:adjustRightInd w:val="0"/>
        <w:spacing w:after="0"/>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5</w:t>
      </w:r>
      <w:r w:rsidR="00DF15DE" w:rsidRPr="00712A8A">
        <w:rPr>
          <w:rFonts w:asciiTheme="majorBidi" w:hAnsiTheme="majorBidi" w:cstheme="majorBidi"/>
          <w:b/>
          <w:bCs/>
          <w:i/>
          <w:iCs/>
          <w:color w:val="000000"/>
          <w:sz w:val="24"/>
          <w:szCs w:val="24"/>
        </w:rPr>
        <w:t>.1. Échocardiographie</w:t>
      </w:r>
    </w:p>
    <w:p w:rsidR="00DF15DE" w:rsidRPr="00C8469E" w:rsidRDefault="00244D1A" w:rsidP="00244D1A">
      <w:pPr>
        <w:autoSpaceDE w:val="0"/>
        <w:autoSpaceDN w:val="0"/>
        <w:adjustRightInd w:val="0"/>
        <w:spacing w:after="0"/>
        <w:jc w:val="both"/>
        <w:rPr>
          <w:rFonts w:asciiTheme="majorBidi" w:hAnsiTheme="majorBidi" w:cstheme="majorBidi"/>
          <w:color w:val="000000"/>
          <w:sz w:val="24"/>
          <w:szCs w:val="24"/>
        </w:rPr>
      </w:pPr>
      <w:r w:rsidRPr="00C8469E">
        <w:rPr>
          <w:rFonts w:asciiTheme="majorBidi" w:hAnsiTheme="majorBidi" w:cstheme="majorBidi"/>
          <w:color w:val="000000"/>
          <w:sz w:val="24"/>
          <w:szCs w:val="24"/>
        </w:rPr>
        <w:t>Dans</w:t>
      </w:r>
      <w:r w:rsidR="00DF15DE" w:rsidRPr="00C8469E">
        <w:rPr>
          <w:rFonts w:asciiTheme="majorBidi" w:hAnsiTheme="majorBidi" w:cstheme="majorBidi"/>
          <w:color w:val="000000"/>
          <w:sz w:val="24"/>
          <w:szCs w:val="24"/>
        </w:rPr>
        <w:t xml:space="preserve"> les formes fulminantes, il existe souvent</w:t>
      </w:r>
      <w:r w:rsidR="00593D10" w:rsidRPr="00C8469E">
        <w:rPr>
          <w:rFonts w:asciiTheme="majorBidi" w:hAnsiTheme="majorBidi" w:cstheme="majorBidi"/>
          <w:color w:val="000000"/>
          <w:sz w:val="24"/>
          <w:szCs w:val="24"/>
        </w:rPr>
        <w:t xml:space="preserve"> </w:t>
      </w:r>
      <w:r w:rsidR="00DF15DE" w:rsidRPr="00C8469E">
        <w:rPr>
          <w:rFonts w:asciiTheme="majorBidi" w:hAnsiTheme="majorBidi" w:cstheme="majorBidi"/>
          <w:color w:val="000000"/>
          <w:sz w:val="24"/>
          <w:szCs w:val="24"/>
        </w:rPr>
        <w:t>au moment du diagnostic une hypertrophie des parois</w:t>
      </w:r>
      <w:r w:rsidR="00593D10" w:rsidRPr="00C8469E">
        <w:rPr>
          <w:rFonts w:asciiTheme="majorBidi" w:hAnsiTheme="majorBidi" w:cstheme="majorBidi"/>
          <w:color w:val="000000"/>
          <w:sz w:val="24"/>
          <w:szCs w:val="24"/>
        </w:rPr>
        <w:t xml:space="preserve"> </w:t>
      </w:r>
      <w:r w:rsidR="00DF15DE" w:rsidRPr="00C8469E">
        <w:rPr>
          <w:rFonts w:asciiTheme="majorBidi" w:hAnsiTheme="majorBidi" w:cstheme="majorBidi"/>
          <w:color w:val="000000"/>
          <w:sz w:val="24"/>
          <w:szCs w:val="24"/>
        </w:rPr>
        <w:t>ventriculaires, alors que le ventricule conserve des dimensions normales. Au contraire, les formes aiguës ne</w:t>
      </w:r>
      <w:r w:rsidR="00593D10" w:rsidRPr="00C8469E">
        <w:rPr>
          <w:rFonts w:asciiTheme="majorBidi" w:hAnsiTheme="majorBidi" w:cstheme="majorBidi"/>
          <w:color w:val="000000"/>
          <w:sz w:val="24"/>
          <w:szCs w:val="24"/>
        </w:rPr>
        <w:t xml:space="preserve"> </w:t>
      </w:r>
      <w:r w:rsidR="00DF15DE" w:rsidRPr="00C8469E">
        <w:rPr>
          <w:rFonts w:asciiTheme="majorBidi" w:hAnsiTheme="majorBidi" w:cstheme="majorBidi"/>
          <w:color w:val="000000"/>
          <w:sz w:val="24"/>
          <w:szCs w:val="24"/>
        </w:rPr>
        <w:t>montrent pas d’hypertrophie pariétale et les ventricules sont</w:t>
      </w:r>
      <w:r w:rsidR="00593D10" w:rsidRPr="00C8469E">
        <w:rPr>
          <w:rFonts w:asciiTheme="majorBidi" w:hAnsiTheme="majorBidi" w:cstheme="majorBidi"/>
          <w:color w:val="000000"/>
          <w:sz w:val="24"/>
          <w:szCs w:val="24"/>
        </w:rPr>
        <w:t xml:space="preserve"> </w:t>
      </w:r>
      <w:r w:rsidR="00DF15DE" w:rsidRPr="00C8469E">
        <w:rPr>
          <w:rFonts w:asciiTheme="majorBidi" w:hAnsiTheme="majorBidi" w:cstheme="majorBidi"/>
          <w:color w:val="000000"/>
          <w:sz w:val="24"/>
          <w:szCs w:val="24"/>
        </w:rPr>
        <w:t>souvent dilatés de manière significative. Dans les deux cas, il</w:t>
      </w:r>
      <w:r>
        <w:rPr>
          <w:rFonts w:asciiTheme="majorBidi" w:hAnsiTheme="majorBidi" w:cstheme="majorBidi"/>
          <w:color w:val="000000"/>
          <w:sz w:val="24"/>
          <w:szCs w:val="24"/>
        </w:rPr>
        <w:t xml:space="preserve"> </w:t>
      </w:r>
      <w:r w:rsidR="00DF15DE" w:rsidRPr="00C8469E">
        <w:rPr>
          <w:rFonts w:asciiTheme="majorBidi" w:hAnsiTheme="majorBidi" w:cstheme="majorBidi"/>
          <w:color w:val="000000"/>
          <w:sz w:val="24"/>
          <w:szCs w:val="24"/>
        </w:rPr>
        <w:t>existe une altération marquée de la fonction systolique et diastolique</w:t>
      </w:r>
      <w:r w:rsidR="00593D10" w:rsidRPr="00C8469E">
        <w:rPr>
          <w:rFonts w:asciiTheme="majorBidi" w:hAnsiTheme="majorBidi" w:cstheme="majorBidi"/>
          <w:color w:val="000000"/>
          <w:sz w:val="24"/>
          <w:szCs w:val="24"/>
        </w:rPr>
        <w:t xml:space="preserve"> </w:t>
      </w:r>
      <w:r w:rsidR="00DF15DE" w:rsidRPr="00C8469E">
        <w:rPr>
          <w:rFonts w:asciiTheme="majorBidi" w:hAnsiTheme="majorBidi" w:cstheme="majorBidi"/>
          <w:color w:val="000000"/>
          <w:sz w:val="24"/>
          <w:szCs w:val="24"/>
        </w:rPr>
        <w:t>du ventricule gauche, les formes fulminantes pouvant</w:t>
      </w:r>
      <w:r w:rsidR="00593D10" w:rsidRPr="00C8469E">
        <w:rPr>
          <w:rFonts w:asciiTheme="majorBidi" w:hAnsiTheme="majorBidi" w:cstheme="majorBidi"/>
          <w:color w:val="000000"/>
          <w:sz w:val="24"/>
          <w:szCs w:val="24"/>
        </w:rPr>
        <w:t xml:space="preserve"> </w:t>
      </w:r>
      <w:r w:rsidR="00DF15DE" w:rsidRPr="00C8469E">
        <w:rPr>
          <w:rFonts w:asciiTheme="majorBidi" w:hAnsiTheme="majorBidi" w:cstheme="majorBidi"/>
          <w:color w:val="000000"/>
          <w:sz w:val="24"/>
          <w:szCs w:val="24"/>
        </w:rPr>
        <w:t>évoluer rapidement vers l’asystolie.</w:t>
      </w:r>
    </w:p>
    <w:p w:rsidR="00DF15DE" w:rsidRDefault="00DF15DE" w:rsidP="00353D32">
      <w:pPr>
        <w:autoSpaceDE w:val="0"/>
        <w:autoSpaceDN w:val="0"/>
        <w:adjustRightInd w:val="0"/>
        <w:spacing w:after="0"/>
        <w:jc w:val="both"/>
        <w:rPr>
          <w:rFonts w:asciiTheme="majorBidi" w:hAnsiTheme="majorBidi" w:cstheme="majorBidi"/>
          <w:sz w:val="24"/>
          <w:szCs w:val="24"/>
        </w:rPr>
      </w:pPr>
      <w:r w:rsidRPr="00C8469E">
        <w:rPr>
          <w:rFonts w:asciiTheme="majorBidi" w:hAnsiTheme="majorBidi" w:cstheme="majorBidi"/>
          <w:color w:val="000000"/>
          <w:sz w:val="24"/>
          <w:szCs w:val="24"/>
        </w:rPr>
        <w:t>Les atteintes de la fonction ventriculaire</w:t>
      </w:r>
      <w:r w:rsidR="00427762" w:rsidRPr="00C8469E">
        <w:rPr>
          <w:rFonts w:asciiTheme="majorBidi" w:hAnsiTheme="majorBidi" w:cstheme="majorBidi"/>
          <w:color w:val="000000"/>
          <w:sz w:val="24"/>
          <w:szCs w:val="24"/>
        </w:rPr>
        <w:t xml:space="preserve"> </w:t>
      </w:r>
      <w:r w:rsidRPr="00C8469E">
        <w:rPr>
          <w:rFonts w:asciiTheme="majorBidi" w:hAnsiTheme="majorBidi" w:cstheme="majorBidi"/>
          <w:color w:val="000000"/>
          <w:sz w:val="24"/>
          <w:szCs w:val="24"/>
        </w:rPr>
        <w:t>peuvent être globales, concerner un segment systématisé</w:t>
      </w:r>
      <w:r w:rsidR="00C8469E" w:rsidRPr="00C8469E">
        <w:rPr>
          <w:rFonts w:asciiTheme="majorBidi" w:hAnsiTheme="majorBidi" w:cstheme="majorBidi"/>
          <w:color w:val="000000"/>
          <w:sz w:val="24"/>
          <w:szCs w:val="24"/>
        </w:rPr>
        <w:t xml:space="preserve"> </w:t>
      </w:r>
      <w:r w:rsidRPr="00C8469E">
        <w:rPr>
          <w:rFonts w:asciiTheme="majorBidi" w:hAnsiTheme="majorBidi" w:cstheme="majorBidi"/>
          <w:color w:val="000000"/>
          <w:sz w:val="24"/>
          <w:szCs w:val="24"/>
        </w:rPr>
        <w:t>ou toucher plusieurs segments ne correspondant pas à</w:t>
      </w:r>
      <w:r w:rsidR="00C8469E" w:rsidRPr="00C8469E">
        <w:rPr>
          <w:rFonts w:asciiTheme="majorBidi" w:hAnsiTheme="majorBidi" w:cstheme="majorBidi"/>
          <w:color w:val="000000"/>
          <w:sz w:val="24"/>
          <w:szCs w:val="24"/>
        </w:rPr>
        <w:t xml:space="preserve"> </w:t>
      </w:r>
      <w:r w:rsidRPr="00C8469E">
        <w:rPr>
          <w:rFonts w:asciiTheme="majorBidi" w:hAnsiTheme="majorBidi" w:cstheme="majorBidi"/>
          <w:color w:val="000000"/>
          <w:sz w:val="24"/>
          <w:szCs w:val="24"/>
        </w:rPr>
        <w:t>des territoires vasculaires systématisés.</w:t>
      </w:r>
      <w:r w:rsidR="005D0FB7" w:rsidRPr="005D0FB7">
        <w:t xml:space="preserve"> </w:t>
      </w:r>
      <w:r w:rsidR="005D0FB7" w:rsidRPr="005D0FB7">
        <w:rPr>
          <w:rFonts w:asciiTheme="majorBidi" w:hAnsiTheme="majorBidi" w:cstheme="majorBidi"/>
          <w:sz w:val="24"/>
          <w:szCs w:val="24"/>
        </w:rPr>
        <w:t>Un épanchement péricardique plus ou moins abondant peut s’associer</w:t>
      </w:r>
      <w:r w:rsidR="005D0FB7">
        <w:rPr>
          <w:rFonts w:asciiTheme="majorBidi" w:hAnsiTheme="majorBidi" w:cstheme="majorBidi"/>
          <w:sz w:val="24"/>
          <w:szCs w:val="24"/>
        </w:rPr>
        <w:t>.</w:t>
      </w:r>
    </w:p>
    <w:p w:rsidR="005D0FB7" w:rsidRPr="005D0FB7" w:rsidRDefault="005D0FB7" w:rsidP="00353D32">
      <w:pPr>
        <w:autoSpaceDE w:val="0"/>
        <w:autoSpaceDN w:val="0"/>
        <w:adjustRightInd w:val="0"/>
        <w:spacing w:after="0"/>
        <w:jc w:val="both"/>
        <w:rPr>
          <w:rFonts w:asciiTheme="majorBidi" w:hAnsiTheme="majorBidi" w:cstheme="majorBidi"/>
          <w:color w:val="000000"/>
          <w:sz w:val="24"/>
          <w:szCs w:val="24"/>
        </w:rPr>
      </w:pPr>
    </w:p>
    <w:p w:rsidR="00DF15DE" w:rsidRPr="00712A8A" w:rsidRDefault="00D96A41" w:rsidP="00353D32">
      <w:pPr>
        <w:autoSpaceDE w:val="0"/>
        <w:autoSpaceDN w:val="0"/>
        <w:adjustRightInd w:val="0"/>
        <w:spacing w:after="0"/>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5</w:t>
      </w:r>
      <w:r w:rsidR="00DF15DE" w:rsidRPr="00712A8A">
        <w:rPr>
          <w:rFonts w:asciiTheme="majorBidi" w:hAnsiTheme="majorBidi" w:cstheme="majorBidi"/>
          <w:b/>
          <w:bCs/>
          <w:i/>
          <w:iCs/>
          <w:color w:val="000000"/>
          <w:sz w:val="24"/>
          <w:szCs w:val="24"/>
        </w:rPr>
        <w:t>.2. Imagerie par résonance magnétique</w:t>
      </w:r>
    </w:p>
    <w:p w:rsidR="00DF15DE" w:rsidRDefault="00DF15DE" w:rsidP="00353D32">
      <w:pPr>
        <w:autoSpaceDE w:val="0"/>
        <w:autoSpaceDN w:val="0"/>
        <w:adjustRightInd w:val="0"/>
        <w:spacing w:after="0"/>
        <w:jc w:val="both"/>
        <w:rPr>
          <w:rFonts w:asciiTheme="majorBidi" w:hAnsiTheme="majorBidi" w:cstheme="majorBidi"/>
          <w:color w:val="000000"/>
          <w:sz w:val="24"/>
          <w:szCs w:val="24"/>
        </w:rPr>
      </w:pPr>
      <w:r w:rsidRPr="00353D32">
        <w:rPr>
          <w:rFonts w:asciiTheme="majorBidi" w:hAnsiTheme="majorBidi" w:cstheme="majorBidi"/>
          <w:color w:val="000000"/>
          <w:sz w:val="24"/>
          <w:szCs w:val="24"/>
        </w:rPr>
        <w:t>L’imagerie par résonance magnétique (IRM) est probablement</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la technique la plus sensible pour le diagnostic de myocardite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lorsque le contexte clinique est évocateur. Elle a permis</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de confirmer l’atteinte focale de la maladie, le plus</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souvent localisée à la paroi libre du ventricule gauche</w:t>
      </w:r>
      <w:r w:rsidR="005D0FB7">
        <w:rPr>
          <w:rFonts w:asciiTheme="majorBidi" w:hAnsiTheme="majorBidi" w:cstheme="majorBidi"/>
          <w:color w:val="000000"/>
          <w:sz w:val="24"/>
          <w:szCs w:val="24"/>
        </w:rPr>
        <w:t>.</w:t>
      </w:r>
    </w:p>
    <w:p w:rsidR="005D0FB7" w:rsidRPr="00353D32" w:rsidRDefault="005D0FB7" w:rsidP="00353D32">
      <w:pPr>
        <w:autoSpaceDE w:val="0"/>
        <w:autoSpaceDN w:val="0"/>
        <w:adjustRightInd w:val="0"/>
        <w:spacing w:after="0"/>
        <w:jc w:val="both"/>
        <w:rPr>
          <w:rFonts w:asciiTheme="majorBidi" w:hAnsiTheme="majorBidi" w:cstheme="majorBidi"/>
          <w:color w:val="000000"/>
          <w:sz w:val="24"/>
          <w:szCs w:val="24"/>
        </w:rPr>
      </w:pPr>
    </w:p>
    <w:p w:rsidR="00DF15DE" w:rsidRPr="00712A8A" w:rsidRDefault="00D96A41" w:rsidP="00353D32">
      <w:pPr>
        <w:autoSpaceDE w:val="0"/>
        <w:autoSpaceDN w:val="0"/>
        <w:adjustRightInd w:val="0"/>
        <w:spacing w:after="0"/>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5</w:t>
      </w:r>
      <w:r w:rsidR="00DF15DE" w:rsidRPr="00712A8A">
        <w:rPr>
          <w:rFonts w:asciiTheme="majorBidi" w:hAnsiTheme="majorBidi" w:cstheme="majorBidi"/>
          <w:b/>
          <w:bCs/>
          <w:i/>
          <w:iCs/>
          <w:color w:val="000000"/>
          <w:sz w:val="24"/>
          <w:szCs w:val="24"/>
        </w:rPr>
        <w:t>.3. Autres examens</w:t>
      </w:r>
    </w:p>
    <w:p w:rsidR="00DF15DE" w:rsidRDefault="00DF15DE" w:rsidP="005D0FB7">
      <w:pPr>
        <w:autoSpaceDE w:val="0"/>
        <w:autoSpaceDN w:val="0"/>
        <w:adjustRightInd w:val="0"/>
        <w:spacing w:after="0"/>
        <w:jc w:val="both"/>
        <w:rPr>
          <w:rFonts w:asciiTheme="majorBidi" w:hAnsiTheme="majorBidi" w:cstheme="majorBidi"/>
          <w:sz w:val="24"/>
          <w:szCs w:val="24"/>
        </w:rPr>
      </w:pPr>
      <w:r w:rsidRPr="00353D32">
        <w:rPr>
          <w:rFonts w:asciiTheme="majorBidi" w:hAnsiTheme="majorBidi" w:cstheme="majorBidi"/>
          <w:color w:val="000000"/>
          <w:sz w:val="24"/>
          <w:szCs w:val="24"/>
        </w:rPr>
        <w:t xml:space="preserve">La scintigraphie utilisant des anticorps </w:t>
      </w:r>
      <w:proofErr w:type="spellStart"/>
      <w:r w:rsidRPr="00353D32">
        <w:rPr>
          <w:rFonts w:asciiTheme="majorBidi" w:hAnsiTheme="majorBidi" w:cstheme="majorBidi"/>
          <w:color w:val="000000"/>
          <w:sz w:val="24"/>
          <w:szCs w:val="24"/>
        </w:rPr>
        <w:t>antimyosine</w:t>
      </w:r>
      <w:proofErr w:type="spellEnd"/>
      <w:r w:rsidRPr="00353D32">
        <w:rPr>
          <w:rFonts w:asciiTheme="majorBidi" w:hAnsiTheme="majorBidi" w:cstheme="majorBidi"/>
          <w:color w:val="000000"/>
          <w:sz w:val="24"/>
          <w:szCs w:val="24"/>
        </w:rPr>
        <w:t xml:space="preserve"> marqués</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à l’indium 111 permet également d’évoquer le diagnostic</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de myocardite, en montrant des fixations focales ou diffuses. Enfin, il faut signaler que nombre des patients</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souffrant de myocardite (fulminante, en particulier), bénéficient</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d’une coronarographie, la présentation clinique initiale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évoquant souvent un infarctus myocardique en voie de constitution</w:t>
      </w:r>
      <w:r w:rsidR="005D0FB7">
        <w:rPr>
          <w:rFonts w:asciiTheme="majorBidi" w:hAnsiTheme="majorBidi" w:cstheme="majorBidi"/>
          <w:color w:val="000000"/>
          <w:sz w:val="24"/>
          <w:szCs w:val="24"/>
        </w:rPr>
        <w:t>.</w:t>
      </w:r>
      <w:r w:rsidR="005D0FB7" w:rsidRPr="005D0FB7">
        <w:t xml:space="preserve"> </w:t>
      </w:r>
      <w:r w:rsidR="005D0FB7" w:rsidRPr="005D0FB7">
        <w:rPr>
          <w:rFonts w:asciiTheme="majorBidi" w:hAnsiTheme="majorBidi" w:cstheme="majorBidi"/>
          <w:sz w:val="24"/>
          <w:szCs w:val="24"/>
        </w:rPr>
        <w:t xml:space="preserve">Malgré son caractère invasif et les limites de sa valeur représentative à l’ensemble du myocarde, la biopsie </w:t>
      </w:r>
      <w:proofErr w:type="spellStart"/>
      <w:r w:rsidR="005D0FB7" w:rsidRPr="005D0FB7">
        <w:rPr>
          <w:rFonts w:asciiTheme="majorBidi" w:hAnsiTheme="majorBidi" w:cstheme="majorBidi"/>
          <w:sz w:val="24"/>
          <w:szCs w:val="24"/>
        </w:rPr>
        <w:t>endomyocardique</w:t>
      </w:r>
      <w:proofErr w:type="spellEnd"/>
      <w:r w:rsidR="005D0FB7" w:rsidRPr="005D0FB7">
        <w:rPr>
          <w:rFonts w:asciiTheme="majorBidi" w:hAnsiTheme="majorBidi" w:cstheme="majorBidi"/>
          <w:sz w:val="24"/>
          <w:szCs w:val="24"/>
        </w:rPr>
        <w:t xml:space="preserve"> est actuellement l’examen de référence du diagnostic positif de myocardite</w:t>
      </w:r>
      <w:r w:rsidR="005D0FB7">
        <w:rPr>
          <w:rFonts w:asciiTheme="majorBidi" w:hAnsiTheme="majorBidi" w:cstheme="majorBidi"/>
          <w:sz w:val="24"/>
          <w:szCs w:val="24"/>
        </w:rPr>
        <w:t>.</w:t>
      </w:r>
    </w:p>
    <w:p w:rsidR="0098165A" w:rsidRDefault="0098165A" w:rsidP="005D0FB7">
      <w:pPr>
        <w:autoSpaceDE w:val="0"/>
        <w:autoSpaceDN w:val="0"/>
        <w:adjustRightInd w:val="0"/>
        <w:spacing w:after="0"/>
        <w:jc w:val="both"/>
        <w:rPr>
          <w:rFonts w:asciiTheme="majorBidi" w:hAnsiTheme="majorBidi" w:cstheme="majorBidi"/>
          <w:sz w:val="24"/>
          <w:szCs w:val="24"/>
        </w:rPr>
      </w:pPr>
    </w:p>
    <w:p w:rsidR="00B263C8" w:rsidRPr="00E31194" w:rsidRDefault="00DF15DE" w:rsidP="00EF2ABD">
      <w:pPr>
        <w:autoSpaceDE w:val="0"/>
        <w:autoSpaceDN w:val="0"/>
        <w:adjustRightInd w:val="0"/>
        <w:rPr>
          <w:rFonts w:asciiTheme="majorBidi" w:hAnsiTheme="majorBidi" w:cstheme="majorBidi"/>
          <w:color w:val="000000"/>
          <w:sz w:val="28"/>
          <w:szCs w:val="28"/>
        </w:rPr>
      </w:pPr>
      <w:r w:rsidRPr="00E31194">
        <w:rPr>
          <w:rFonts w:asciiTheme="majorBidi" w:hAnsiTheme="majorBidi" w:cstheme="majorBidi"/>
          <w:b/>
          <w:bCs/>
          <w:color w:val="000000"/>
          <w:sz w:val="28"/>
          <w:szCs w:val="28"/>
        </w:rPr>
        <w:t xml:space="preserve"> </w:t>
      </w:r>
      <w:r w:rsidR="00D96A41" w:rsidRPr="00E31194">
        <w:rPr>
          <w:rFonts w:asciiTheme="majorBidi" w:hAnsiTheme="majorBidi" w:cstheme="majorBidi"/>
          <w:b/>
          <w:bCs/>
          <w:color w:val="000000"/>
          <w:sz w:val="28"/>
          <w:szCs w:val="28"/>
        </w:rPr>
        <w:t>6</w:t>
      </w:r>
      <w:r w:rsidRPr="00E31194">
        <w:rPr>
          <w:rFonts w:asciiTheme="majorBidi" w:hAnsiTheme="majorBidi" w:cstheme="majorBidi"/>
          <w:b/>
          <w:bCs/>
          <w:color w:val="000000"/>
          <w:sz w:val="28"/>
          <w:szCs w:val="28"/>
        </w:rPr>
        <w:t xml:space="preserve">. </w:t>
      </w:r>
      <w:proofErr w:type="spellStart"/>
      <w:r w:rsidRPr="00E31194">
        <w:rPr>
          <w:rFonts w:asciiTheme="majorBidi" w:hAnsiTheme="majorBidi" w:cstheme="majorBidi"/>
          <w:b/>
          <w:bCs/>
          <w:color w:val="000000"/>
          <w:sz w:val="28"/>
          <w:szCs w:val="28"/>
        </w:rPr>
        <w:t>Évolution–Pronostic</w:t>
      </w:r>
      <w:proofErr w:type="spellEnd"/>
    </w:p>
    <w:p w:rsidR="00E77AC9" w:rsidRPr="00B263C8" w:rsidRDefault="00F33AFC" w:rsidP="00E31194">
      <w:pPr>
        <w:autoSpaceDE w:val="0"/>
        <w:autoSpaceDN w:val="0"/>
        <w:adjustRightInd w:val="0"/>
        <w:spacing w:after="0"/>
        <w:jc w:val="both"/>
        <w:rPr>
          <w:rFonts w:asciiTheme="majorBidi" w:hAnsiTheme="majorBidi" w:cstheme="majorBidi"/>
          <w:color w:val="000000"/>
          <w:sz w:val="24"/>
          <w:szCs w:val="24"/>
        </w:rPr>
      </w:pPr>
      <w:r w:rsidRPr="00B263C8">
        <w:rPr>
          <w:rFonts w:asciiTheme="majorBidi" w:hAnsiTheme="majorBidi" w:cstheme="majorBidi"/>
          <w:color w:val="000000"/>
          <w:sz w:val="24"/>
          <w:szCs w:val="24"/>
        </w:rPr>
        <w:t xml:space="preserve">La plupart des patients avec des symptômes bénins se rétablissent complètement sans aucune dysfonction résiduelle cardiaque, bien que un tiers par la suite peut développer une </w:t>
      </w:r>
      <w:r w:rsidRPr="00B263C8">
        <w:rPr>
          <w:rFonts w:asciiTheme="majorBidi" w:hAnsiTheme="majorBidi" w:cstheme="majorBidi"/>
          <w:color w:val="000000"/>
          <w:sz w:val="24"/>
          <w:szCs w:val="24"/>
        </w:rPr>
        <w:lastRenderedPageBreak/>
        <w:t xml:space="preserve">cardiomyopathie dilatée. Le choc cardiogénique peut survenir en cas de myocardite fulminante. </w:t>
      </w:r>
    </w:p>
    <w:p w:rsidR="00B263C8" w:rsidRPr="00B263C8" w:rsidRDefault="00F33AFC" w:rsidP="00E31194">
      <w:pPr>
        <w:autoSpaceDE w:val="0"/>
        <w:autoSpaceDN w:val="0"/>
        <w:adjustRightInd w:val="0"/>
        <w:spacing w:after="0"/>
        <w:jc w:val="both"/>
        <w:rPr>
          <w:rFonts w:asciiTheme="majorBidi" w:hAnsiTheme="majorBidi" w:cstheme="majorBidi"/>
          <w:color w:val="000000"/>
          <w:sz w:val="24"/>
          <w:szCs w:val="24"/>
        </w:rPr>
      </w:pPr>
      <w:r w:rsidRPr="00B263C8">
        <w:rPr>
          <w:rFonts w:asciiTheme="majorBidi" w:hAnsiTheme="majorBidi" w:cstheme="majorBidi"/>
          <w:color w:val="000000"/>
          <w:sz w:val="24"/>
          <w:szCs w:val="24"/>
        </w:rPr>
        <w:t xml:space="preserve">L’évolution peut se faire sur un mode subaigüe ou chronique </w:t>
      </w:r>
      <w:r w:rsidR="00B263C8" w:rsidRPr="00B263C8">
        <w:rPr>
          <w:rFonts w:asciiTheme="majorBidi" w:hAnsiTheme="majorBidi" w:cstheme="majorBidi"/>
          <w:color w:val="000000"/>
          <w:sz w:val="24"/>
          <w:szCs w:val="24"/>
        </w:rPr>
        <w:t xml:space="preserve">avec installation d’une insuffisance cardiaque irréductible en quelques années. </w:t>
      </w:r>
    </w:p>
    <w:p w:rsidR="00E77AC9" w:rsidRPr="00B263C8" w:rsidRDefault="00F33AFC" w:rsidP="00E31194">
      <w:pPr>
        <w:autoSpaceDE w:val="0"/>
        <w:autoSpaceDN w:val="0"/>
        <w:adjustRightInd w:val="0"/>
        <w:spacing w:after="0"/>
        <w:jc w:val="both"/>
        <w:rPr>
          <w:rFonts w:asciiTheme="majorBidi" w:hAnsiTheme="majorBidi" w:cstheme="majorBidi"/>
          <w:color w:val="000000"/>
          <w:sz w:val="24"/>
          <w:szCs w:val="24"/>
        </w:rPr>
      </w:pPr>
      <w:r w:rsidRPr="00B263C8">
        <w:rPr>
          <w:rFonts w:asciiTheme="majorBidi" w:hAnsiTheme="majorBidi" w:cstheme="majorBidi"/>
          <w:color w:val="000000"/>
          <w:sz w:val="24"/>
          <w:szCs w:val="24"/>
        </w:rPr>
        <w:t xml:space="preserve">Les patients qui survivent à une myocardite fulminante ont un bon pronostic. </w:t>
      </w:r>
    </w:p>
    <w:p w:rsidR="00DF15DE" w:rsidRPr="00B263C8" w:rsidRDefault="00B263C8" w:rsidP="00B263C8">
      <w:pPr>
        <w:autoSpaceDE w:val="0"/>
        <w:autoSpaceDN w:val="0"/>
        <w:adjustRightInd w:val="0"/>
        <w:spacing w:after="0"/>
        <w:rPr>
          <w:rFonts w:asciiTheme="majorBidi" w:hAnsiTheme="majorBidi" w:cstheme="majorBidi"/>
          <w:color w:val="000000"/>
          <w:sz w:val="24"/>
          <w:szCs w:val="24"/>
        </w:rPr>
      </w:pPr>
      <w:r w:rsidRPr="00B263C8">
        <w:rPr>
          <w:rFonts w:asciiTheme="majorBidi" w:hAnsiTheme="majorBidi" w:cstheme="majorBidi"/>
          <w:color w:val="000000"/>
          <w:sz w:val="24"/>
          <w:szCs w:val="24"/>
        </w:rPr>
        <w:t xml:space="preserve"> La dilatation du ventricule gauche n'étant pas aussi grave dans les cas fulminants, comme sur les non </w:t>
      </w:r>
      <w:proofErr w:type="gramStart"/>
      <w:r w:rsidRPr="00B263C8">
        <w:rPr>
          <w:rFonts w:asciiTheme="majorBidi" w:hAnsiTheme="majorBidi" w:cstheme="majorBidi"/>
          <w:color w:val="000000"/>
          <w:sz w:val="24"/>
          <w:szCs w:val="24"/>
        </w:rPr>
        <w:t>fulminantes</w:t>
      </w:r>
      <w:proofErr w:type="gramEnd"/>
      <w:r w:rsidRPr="00B263C8">
        <w:rPr>
          <w:rFonts w:asciiTheme="majorBidi" w:hAnsiTheme="majorBidi" w:cstheme="majorBidi"/>
          <w:color w:val="000000"/>
          <w:sz w:val="24"/>
          <w:szCs w:val="24"/>
        </w:rPr>
        <w:t>.</w:t>
      </w:r>
    </w:p>
    <w:p w:rsidR="00244D1A" w:rsidRPr="00353D32" w:rsidRDefault="00244D1A" w:rsidP="00353D32">
      <w:pPr>
        <w:autoSpaceDE w:val="0"/>
        <w:autoSpaceDN w:val="0"/>
        <w:adjustRightInd w:val="0"/>
        <w:spacing w:after="0"/>
        <w:jc w:val="both"/>
        <w:rPr>
          <w:rFonts w:asciiTheme="majorBidi" w:hAnsiTheme="majorBidi" w:cstheme="majorBidi"/>
          <w:b/>
          <w:bCs/>
          <w:color w:val="000000"/>
          <w:sz w:val="24"/>
          <w:szCs w:val="24"/>
        </w:rPr>
      </w:pPr>
    </w:p>
    <w:p w:rsidR="00244D1A" w:rsidRPr="00E31194" w:rsidRDefault="00D96A41" w:rsidP="0098165A">
      <w:pPr>
        <w:autoSpaceDE w:val="0"/>
        <w:autoSpaceDN w:val="0"/>
        <w:adjustRightInd w:val="0"/>
        <w:spacing w:after="0"/>
        <w:jc w:val="both"/>
        <w:rPr>
          <w:rFonts w:asciiTheme="majorBidi" w:hAnsiTheme="majorBidi" w:cstheme="majorBidi"/>
          <w:b/>
          <w:bCs/>
          <w:sz w:val="28"/>
          <w:szCs w:val="28"/>
        </w:rPr>
      </w:pPr>
      <w:r w:rsidRPr="00E31194">
        <w:rPr>
          <w:rFonts w:asciiTheme="majorBidi" w:hAnsiTheme="majorBidi" w:cstheme="majorBidi"/>
          <w:b/>
          <w:bCs/>
          <w:sz w:val="28"/>
          <w:szCs w:val="28"/>
        </w:rPr>
        <w:t>7</w:t>
      </w:r>
      <w:r w:rsidR="00DF15DE" w:rsidRPr="00E31194">
        <w:rPr>
          <w:rFonts w:asciiTheme="majorBidi" w:hAnsiTheme="majorBidi" w:cstheme="majorBidi"/>
          <w:b/>
          <w:bCs/>
          <w:sz w:val="28"/>
          <w:szCs w:val="28"/>
        </w:rPr>
        <w:t>. Prise en charge thérapeutique</w:t>
      </w:r>
    </w:p>
    <w:p w:rsidR="00DF15DE" w:rsidRPr="00712A8A" w:rsidRDefault="00D96A41" w:rsidP="00353D32">
      <w:pPr>
        <w:autoSpaceDE w:val="0"/>
        <w:autoSpaceDN w:val="0"/>
        <w:adjustRightInd w:val="0"/>
        <w:spacing w:after="0"/>
        <w:jc w:val="both"/>
        <w:rPr>
          <w:rFonts w:asciiTheme="majorBidi" w:hAnsiTheme="majorBidi" w:cstheme="majorBidi"/>
          <w:b/>
          <w:bCs/>
          <w:i/>
          <w:iCs/>
          <w:sz w:val="24"/>
          <w:szCs w:val="24"/>
        </w:rPr>
      </w:pPr>
      <w:r>
        <w:rPr>
          <w:rFonts w:asciiTheme="majorBidi" w:hAnsiTheme="majorBidi" w:cstheme="majorBidi"/>
          <w:b/>
          <w:bCs/>
          <w:i/>
          <w:iCs/>
          <w:sz w:val="24"/>
          <w:szCs w:val="24"/>
        </w:rPr>
        <w:t>7</w:t>
      </w:r>
      <w:r w:rsidR="00DF15DE" w:rsidRPr="00712A8A">
        <w:rPr>
          <w:rFonts w:asciiTheme="majorBidi" w:hAnsiTheme="majorBidi" w:cstheme="majorBidi"/>
          <w:b/>
          <w:bCs/>
          <w:i/>
          <w:iCs/>
          <w:sz w:val="24"/>
          <w:szCs w:val="24"/>
        </w:rPr>
        <w:t>.1. Thérapeutiques non spécifiques</w:t>
      </w:r>
    </w:p>
    <w:p w:rsidR="00712A8A" w:rsidRDefault="00DF15DE" w:rsidP="00353D32">
      <w:pPr>
        <w:autoSpaceDE w:val="0"/>
        <w:autoSpaceDN w:val="0"/>
        <w:adjustRightInd w:val="0"/>
        <w:spacing w:after="0"/>
        <w:jc w:val="both"/>
        <w:rPr>
          <w:rFonts w:asciiTheme="majorBidi" w:hAnsiTheme="majorBidi" w:cstheme="majorBidi"/>
          <w:sz w:val="24"/>
          <w:szCs w:val="24"/>
        </w:rPr>
      </w:pPr>
      <w:r w:rsidRPr="00353D32">
        <w:rPr>
          <w:rFonts w:asciiTheme="majorBidi" w:hAnsiTheme="majorBidi" w:cstheme="majorBidi"/>
          <w:sz w:val="24"/>
          <w:szCs w:val="24"/>
        </w:rPr>
        <w:t>La prise en charge thérapeutique initiale des patients souffrant</w:t>
      </w:r>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de myocardite aiguë et présentant des signes d’insuffisance</w:t>
      </w:r>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cardiaque décompensée voire de choc cardiogénique</w:t>
      </w:r>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 xml:space="preserve">est tout d’abord symptomatique, associant restriction </w:t>
      </w:r>
      <w:proofErr w:type="spellStart"/>
      <w:r w:rsidRPr="00353D32">
        <w:rPr>
          <w:rFonts w:asciiTheme="majorBidi" w:hAnsiTheme="majorBidi" w:cstheme="majorBidi"/>
          <w:sz w:val="24"/>
          <w:szCs w:val="24"/>
        </w:rPr>
        <w:t>hydrosodée</w:t>
      </w:r>
      <w:proofErr w:type="spellEnd"/>
      <w:r w:rsidRPr="00353D32">
        <w:rPr>
          <w:rFonts w:asciiTheme="majorBidi" w:hAnsiTheme="majorBidi" w:cstheme="majorBidi"/>
          <w:sz w:val="24"/>
          <w:szCs w:val="24"/>
        </w:rPr>
        <w:t>,</w:t>
      </w:r>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traitement déplétif par diurétiques de l’anse, et amines</w:t>
      </w:r>
      <w:r w:rsidR="00C8469E" w:rsidRPr="00353D32">
        <w:rPr>
          <w:rFonts w:asciiTheme="majorBidi" w:hAnsiTheme="majorBidi" w:cstheme="majorBidi"/>
          <w:sz w:val="24"/>
          <w:szCs w:val="24"/>
        </w:rPr>
        <w:t xml:space="preserve"> </w:t>
      </w:r>
      <w:proofErr w:type="spellStart"/>
      <w:r w:rsidRPr="00353D32">
        <w:rPr>
          <w:rFonts w:asciiTheme="majorBidi" w:hAnsiTheme="majorBidi" w:cstheme="majorBidi"/>
          <w:sz w:val="24"/>
          <w:szCs w:val="24"/>
        </w:rPr>
        <w:t>inotropes</w:t>
      </w:r>
      <w:proofErr w:type="spellEnd"/>
      <w:r w:rsidRPr="00353D32">
        <w:rPr>
          <w:rFonts w:asciiTheme="majorBidi" w:hAnsiTheme="majorBidi" w:cstheme="majorBidi"/>
          <w:sz w:val="24"/>
          <w:szCs w:val="24"/>
        </w:rPr>
        <w:t xml:space="preserve"> positives. Il faut éviter les médicaments </w:t>
      </w:r>
      <w:proofErr w:type="spellStart"/>
      <w:r w:rsidRPr="00353D32">
        <w:rPr>
          <w:rFonts w:asciiTheme="majorBidi" w:hAnsiTheme="majorBidi" w:cstheme="majorBidi"/>
          <w:sz w:val="24"/>
          <w:szCs w:val="24"/>
        </w:rPr>
        <w:t>inotropes</w:t>
      </w:r>
      <w:proofErr w:type="spellEnd"/>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négatifs (bêtabloquants, calcium-bloqueurs) pouvant très</w:t>
      </w:r>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significativement aggraver l’état hémodynamique. Lorsque</w:t>
      </w:r>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des signes de choc cardiogénique réfractaire apparaissent, il</w:t>
      </w:r>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faut rapidement diriger le patient vers un centre médicochirurgical</w:t>
      </w:r>
      <w:r w:rsidR="00C8469E" w:rsidRPr="00353D32">
        <w:rPr>
          <w:rFonts w:asciiTheme="majorBidi" w:hAnsiTheme="majorBidi" w:cstheme="majorBidi"/>
          <w:sz w:val="24"/>
          <w:szCs w:val="24"/>
        </w:rPr>
        <w:t xml:space="preserve"> </w:t>
      </w:r>
      <w:r w:rsidRPr="00353D32">
        <w:rPr>
          <w:rFonts w:asciiTheme="majorBidi" w:hAnsiTheme="majorBidi" w:cstheme="majorBidi"/>
          <w:sz w:val="24"/>
          <w:szCs w:val="24"/>
        </w:rPr>
        <w:t>ayant la capacité de mettre en place une assistance</w:t>
      </w:r>
    </w:p>
    <w:p w:rsidR="00593D10" w:rsidRPr="00712A8A" w:rsidRDefault="00D96A41" w:rsidP="00353D32">
      <w:pPr>
        <w:autoSpaceDE w:val="0"/>
        <w:autoSpaceDN w:val="0"/>
        <w:adjustRightInd w:val="0"/>
        <w:spacing w:after="0"/>
        <w:jc w:val="both"/>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7</w:t>
      </w:r>
      <w:r w:rsidR="00593D10" w:rsidRPr="00712A8A">
        <w:rPr>
          <w:rFonts w:asciiTheme="majorBidi" w:hAnsiTheme="majorBidi" w:cstheme="majorBidi"/>
          <w:b/>
          <w:bCs/>
          <w:i/>
          <w:iCs/>
          <w:color w:val="000000"/>
          <w:sz w:val="24"/>
          <w:szCs w:val="24"/>
        </w:rPr>
        <w:t>.2. Thérapeutiques spécifiques</w:t>
      </w:r>
    </w:p>
    <w:p w:rsidR="00593D10" w:rsidRPr="00712A8A" w:rsidRDefault="00593D10" w:rsidP="00712A8A">
      <w:pPr>
        <w:pStyle w:val="Paragraphedeliste"/>
        <w:numPr>
          <w:ilvl w:val="0"/>
          <w:numId w:val="1"/>
        </w:numPr>
        <w:autoSpaceDE w:val="0"/>
        <w:autoSpaceDN w:val="0"/>
        <w:adjustRightInd w:val="0"/>
        <w:spacing w:after="0"/>
        <w:jc w:val="both"/>
        <w:rPr>
          <w:rFonts w:asciiTheme="majorBidi" w:hAnsiTheme="majorBidi" w:cstheme="majorBidi"/>
          <w:i/>
          <w:iCs/>
          <w:color w:val="000000"/>
          <w:sz w:val="24"/>
          <w:szCs w:val="24"/>
        </w:rPr>
      </w:pPr>
      <w:r w:rsidRPr="00712A8A">
        <w:rPr>
          <w:rFonts w:asciiTheme="majorBidi" w:hAnsiTheme="majorBidi" w:cstheme="majorBidi"/>
          <w:i/>
          <w:iCs/>
          <w:color w:val="000000"/>
          <w:sz w:val="24"/>
          <w:szCs w:val="24"/>
        </w:rPr>
        <w:t>Immunosuppression</w:t>
      </w:r>
    </w:p>
    <w:p w:rsidR="00593D10" w:rsidRPr="00353D32" w:rsidRDefault="00593D10" w:rsidP="005D0FB7">
      <w:pPr>
        <w:autoSpaceDE w:val="0"/>
        <w:autoSpaceDN w:val="0"/>
        <w:adjustRightInd w:val="0"/>
        <w:spacing w:after="0"/>
        <w:jc w:val="both"/>
        <w:rPr>
          <w:rFonts w:asciiTheme="majorBidi" w:hAnsiTheme="majorBidi" w:cstheme="majorBidi"/>
          <w:color w:val="000000"/>
          <w:sz w:val="24"/>
          <w:szCs w:val="24"/>
        </w:rPr>
      </w:pPr>
      <w:r w:rsidRPr="00353D32">
        <w:rPr>
          <w:rFonts w:asciiTheme="majorBidi" w:hAnsiTheme="majorBidi" w:cstheme="majorBidi"/>
          <w:color w:val="000000"/>
          <w:sz w:val="24"/>
          <w:szCs w:val="24"/>
        </w:rPr>
        <w:t>Les différents essais de traitement immunosuppresseur</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dans les myocardites aiguës ont été des échecs. Ainsi, la</w:t>
      </w:r>
      <w:r w:rsidR="00244D1A">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 xml:space="preserve">« </w:t>
      </w:r>
      <w:proofErr w:type="spellStart"/>
      <w:r w:rsidRPr="00353D32">
        <w:rPr>
          <w:rFonts w:asciiTheme="majorBidi" w:hAnsiTheme="majorBidi" w:cstheme="majorBidi"/>
          <w:color w:val="000000"/>
          <w:sz w:val="24"/>
          <w:szCs w:val="24"/>
        </w:rPr>
        <w:t>Myocarditis</w:t>
      </w:r>
      <w:proofErr w:type="spellEnd"/>
      <w:r w:rsidRPr="00353D32">
        <w:rPr>
          <w:rFonts w:asciiTheme="majorBidi" w:hAnsiTheme="majorBidi" w:cstheme="majorBidi"/>
          <w:color w:val="000000"/>
          <w:sz w:val="24"/>
          <w:szCs w:val="24"/>
        </w:rPr>
        <w:t xml:space="preserve"> </w:t>
      </w:r>
      <w:proofErr w:type="spellStart"/>
      <w:r w:rsidRPr="00353D32">
        <w:rPr>
          <w:rFonts w:asciiTheme="majorBidi" w:hAnsiTheme="majorBidi" w:cstheme="majorBidi"/>
          <w:color w:val="000000"/>
          <w:sz w:val="24"/>
          <w:szCs w:val="24"/>
        </w:rPr>
        <w:t>Treatment</w:t>
      </w:r>
      <w:proofErr w:type="spellEnd"/>
      <w:r w:rsidRPr="00353D32">
        <w:rPr>
          <w:rFonts w:asciiTheme="majorBidi" w:hAnsiTheme="majorBidi" w:cstheme="majorBidi"/>
          <w:color w:val="000000"/>
          <w:sz w:val="24"/>
          <w:szCs w:val="24"/>
        </w:rPr>
        <w:t xml:space="preserve"> Trial », n’a pas montré de bénéfice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 xml:space="preserve">d’un traitement associant corticoïdes et </w:t>
      </w:r>
      <w:proofErr w:type="spellStart"/>
      <w:r w:rsidRPr="00353D32">
        <w:rPr>
          <w:rFonts w:asciiTheme="majorBidi" w:hAnsiTheme="majorBidi" w:cstheme="majorBidi"/>
          <w:color w:val="000000"/>
          <w:sz w:val="24"/>
          <w:szCs w:val="24"/>
        </w:rPr>
        <w:t>azathioprine</w:t>
      </w:r>
      <w:proofErr w:type="spellEnd"/>
      <w:r w:rsidRPr="00353D32">
        <w:rPr>
          <w:rFonts w:asciiTheme="majorBidi" w:hAnsiTheme="majorBidi" w:cstheme="majorBidi"/>
          <w:color w:val="000000"/>
          <w:sz w:val="24"/>
          <w:szCs w:val="24"/>
        </w:rPr>
        <w:t xml:space="preserve"> ou</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cyclosporine par rapport à un traitement classique</w:t>
      </w:r>
      <w:r w:rsidR="005D0FB7">
        <w:rPr>
          <w:rFonts w:asciiTheme="majorBidi" w:hAnsiTheme="majorBidi" w:cstheme="majorBidi"/>
          <w:color w:val="000000"/>
          <w:sz w:val="24"/>
          <w:szCs w:val="24"/>
        </w:rPr>
        <w:t>.</w:t>
      </w:r>
      <w:r w:rsidRPr="00353D32">
        <w:rPr>
          <w:rFonts w:asciiTheme="majorBidi" w:hAnsiTheme="majorBidi" w:cstheme="majorBidi"/>
          <w:color w:val="000000"/>
          <w:sz w:val="24"/>
          <w:szCs w:val="24"/>
        </w:rPr>
        <w:t xml:space="preserve"> Des</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arguments expérimentaux forts militent de plus contre l’utilisation</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de corticoïdes en cas de myocardite d’étiologie virale,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en particulier lors de la phase précoce de la maladie.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Les anti-inflammatoires non stéroïdiens semblent également</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délétères pour la prise en</w:t>
      </w:r>
      <w:r w:rsidR="005D0FB7">
        <w:rPr>
          <w:rFonts w:asciiTheme="majorBidi" w:hAnsiTheme="majorBidi" w:cstheme="majorBidi"/>
          <w:color w:val="000000"/>
          <w:sz w:val="24"/>
          <w:szCs w:val="24"/>
        </w:rPr>
        <w:t xml:space="preserve"> charge des myocardites virales.</w:t>
      </w:r>
    </w:p>
    <w:p w:rsidR="00593D10" w:rsidRPr="00353D32" w:rsidRDefault="00593D10" w:rsidP="00353D32">
      <w:pPr>
        <w:autoSpaceDE w:val="0"/>
        <w:autoSpaceDN w:val="0"/>
        <w:adjustRightInd w:val="0"/>
        <w:spacing w:after="0"/>
        <w:jc w:val="both"/>
        <w:rPr>
          <w:rFonts w:asciiTheme="majorBidi" w:hAnsiTheme="majorBidi" w:cstheme="majorBidi"/>
          <w:color w:val="000000"/>
          <w:sz w:val="24"/>
          <w:szCs w:val="24"/>
        </w:rPr>
      </w:pPr>
      <w:r w:rsidRPr="00353D32">
        <w:rPr>
          <w:rFonts w:asciiTheme="majorBidi" w:hAnsiTheme="majorBidi" w:cstheme="majorBidi"/>
          <w:color w:val="000000"/>
          <w:sz w:val="24"/>
          <w:szCs w:val="24"/>
        </w:rPr>
        <w:t>En revanche, le traitement immunosuppresseur, souvent à base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de fortes doses de corticoïdes, est justifié lorsque la myocardite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s’inscrit dans le cadre d’une maladie de système.</w:t>
      </w:r>
    </w:p>
    <w:p w:rsidR="00593D10" w:rsidRPr="00712A8A" w:rsidRDefault="00593D10" w:rsidP="00712A8A">
      <w:pPr>
        <w:pStyle w:val="Paragraphedeliste"/>
        <w:numPr>
          <w:ilvl w:val="0"/>
          <w:numId w:val="1"/>
        </w:numPr>
        <w:autoSpaceDE w:val="0"/>
        <w:autoSpaceDN w:val="0"/>
        <w:adjustRightInd w:val="0"/>
        <w:spacing w:after="0"/>
        <w:jc w:val="both"/>
        <w:rPr>
          <w:rFonts w:asciiTheme="majorBidi" w:hAnsiTheme="majorBidi" w:cstheme="majorBidi"/>
          <w:i/>
          <w:iCs/>
          <w:color w:val="000000"/>
          <w:sz w:val="24"/>
          <w:szCs w:val="24"/>
        </w:rPr>
      </w:pPr>
      <w:r w:rsidRPr="00712A8A">
        <w:rPr>
          <w:rFonts w:asciiTheme="majorBidi" w:hAnsiTheme="majorBidi" w:cstheme="majorBidi"/>
          <w:i/>
          <w:iCs/>
          <w:color w:val="000000"/>
          <w:sz w:val="24"/>
          <w:szCs w:val="24"/>
        </w:rPr>
        <w:t>Immunoglobulines</w:t>
      </w:r>
    </w:p>
    <w:p w:rsidR="00593D10" w:rsidRPr="00353D32" w:rsidRDefault="00593D10" w:rsidP="005D0FB7">
      <w:pPr>
        <w:autoSpaceDE w:val="0"/>
        <w:autoSpaceDN w:val="0"/>
        <w:adjustRightInd w:val="0"/>
        <w:spacing w:after="0"/>
        <w:jc w:val="both"/>
        <w:rPr>
          <w:rFonts w:asciiTheme="majorBidi" w:hAnsiTheme="majorBidi" w:cstheme="majorBidi"/>
          <w:color w:val="000000"/>
          <w:sz w:val="24"/>
          <w:szCs w:val="24"/>
        </w:rPr>
      </w:pPr>
      <w:r w:rsidRPr="00353D32">
        <w:rPr>
          <w:rFonts w:asciiTheme="majorBidi" w:hAnsiTheme="majorBidi" w:cstheme="majorBidi"/>
          <w:color w:val="000000"/>
          <w:sz w:val="24"/>
          <w:szCs w:val="24"/>
        </w:rPr>
        <w:t>Les espoirs de traitement par immunoglobulines intraveineuses</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ont été déçus après la publication d’un essai randomisé</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contre placebo chez des patients souffrant d’insuffisance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 xml:space="preserve">cardiaque de découverte </w:t>
      </w:r>
      <w:proofErr w:type="gramStart"/>
      <w:r w:rsidRPr="00353D32">
        <w:rPr>
          <w:rFonts w:asciiTheme="majorBidi" w:hAnsiTheme="majorBidi" w:cstheme="majorBidi"/>
          <w:color w:val="000000"/>
          <w:sz w:val="24"/>
          <w:szCs w:val="24"/>
        </w:rPr>
        <w:t>récente .</w:t>
      </w:r>
      <w:proofErr w:type="gramEnd"/>
      <w:r w:rsidRPr="00353D32">
        <w:rPr>
          <w:rFonts w:asciiTheme="majorBidi" w:hAnsiTheme="majorBidi" w:cstheme="majorBidi"/>
          <w:color w:val="000000"/>
          <w:sz w:val="24"/>
          <w:szCs w:val="24"/>
        </w:rPr>
        <w:t xml:space="preserve"> Il faut cependant</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signaler que seulement 16%</w:t>
      </w:r>
      <w:r w:rsidR="00244D1A">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des malades inclus dans cet essai</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présentaient lors de la randomisation des signes histologiques</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de myocardite.</w:t>
      </w:r>
    </w:p>
    <w:p w:rsidR="00593D10" w:rsidRPr="00712A8A" w:rsidRDefault="00593D10" w:rsidP="00712A8A">
      <w:pPr>
        <w:pStyle w:val="Paragraphedeliste"/>
        <w:numPr>
          <w:ilvl w:val="0"/>
          <w:numId w:val="1"/>
        </w:numPr>
        <w:autoSpaceDE w:val="0"/>
        <w:autoSpaceDN w:val="0"/>
        <w:adjustRightInd w:val="0"/>
        <w:spacing w:after="0"/>
        <w:jc w:val="both"/>
        <w:rPr>
          <w:rFonts w:asciiTheme="majorBidi" w:hAnsiTheme="majorBidi" w:cstheme="majorBidi"/>
          <w:i/>
          <w:iCs/>
          <w:color w:val="000000"/>
          <w:sz w:val="24"/>
          <w:szCs w:val="24"/>
        </w:rPr>
      </w:pPr>
      <w:r w:rsidRPr="00712A8A">
        <w:rPr>
          <w:rFonts w:asciiTheme="majorBidi" w:hAnsiTheme="majorBidi" w:cstheme="majorBidi"/>
          <w:i/>
          <w:iCs/>
          <w:color w:val="000000"/>
          <w:sz w:val="24"/>
          <w:szCs w:val="24"/>
        </w:rPr>
        <w:t>Autres thérapeutiques en évaluation</w:t>
      </w:r>
    </w:p>
    <w:p w:rsidR="00DF15DE" w:rsidRPr="00353D32" w:rsidRDefault="00593D10" w:rsidP="00244D1A">
      <w:pPr>
        <w:autoSpaceDE w:val="0"/>
        <w:autoSpaceDN w:val="0"/>
        <w:adjustRightInd w:val="0"/>
        <w:spacing w:after="0"/>
        <w:jc w:val="both"/>
        <w:rPr>
          <w:rFonts w:asciiTheme="majorBidi" w:hAnsiTheme="majorBidi" w:cstheme="majorBidi"/>
          <w:color w:val="000000"/>
          <w:sz w:val="24"/>
          <w:szCs w:val="24"/>
        </w:rPr>
      </w:pPr>
      <w:r w:rsidRPr="00353D32">
        <w:rPr>
          <w:rFonts w:asciiTheme="majorBidi" w:hAnsiTheme="majorBidi" w:cstheme="majorBidi"/>
          <w:color w:val="000000"/>
          <w:sz w:val="24"/>
          <w:szCs w:val="24"/>
        </w:rPr>
        <w:t>Les stratégies thérapeutiques en cours d’évaluation visent</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à guider le traitement en fonction de la phase de la maladie,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en privilégiant les agents immunostimulants (interleukines,</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interférons) et les antiviraux (</w:t>
      </w:r>
      <w:proofErr w:type="spellStart"/>
      <w:r w:rsidRPr="00353D32">
        <w:rPr>
          <w:rFonts w:asciiTheme="majorBidi" w:hAnsiTheme="majorBidi" w:cstheme="majorBidi"/>
          <w:color w:val="000000"/>
          <w:sz w:val="24"/>
          <w:szCs w:val="24"/>
        </w:rPr>
        <w:t>ribavirine</w:t>
      </w:r>
      <w:proofErr w:type="spellEnd"/>
      <w:r w:rsidRPr="00353D32">
        <w:rPr>
          <w:rFonts w:asciiTheme="majorBidi" w:hAnsiTheme="majorBidi" w:cstheme="majorBidi"/>
          <w:color w:val="000000"/>
          <w:sz w:val="24"/>
          <w:szCs w:val="24"/>
        </w:rPr>
        <w:t xml:space="preserve"> par exemple) lors de</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la première phase de la maladie (ou lorsque le génome viral</w:t>
      </w:r>
      <w:r w:rsidR="00C8469E" w:rsidRPr="00353D32">
        <w:rPr>
          <w:rFonts w:asciiTheme="majorBidi" w:hAnsiTheme="majorBidi" w:cstheme="majorBidi"/>
          <w:color w:val="000000"/>
          <w:sz w:val="24"/>
          <w:szCs w:val="24"/>
        </w:rPr>
        <w:t xml:space="preserve"> </w:t>
      </w:r>
      <w:r w:rsidRPr="00353D32">
        <w:rPr>
          <w:rFonts w:asciiTheme="majorBidi" w:hAnsiTheme="majorBidi" w:cstheme="majorBidi"/>
          <w:color w:val="000000"/>
          <w:sz w:val="24"/>
          <w:szCs w:val="24"/>
        </w:rPr>
        <w:t xml:space="preserve">est mis en évidence </w:t>
      </w:r>
      <w:r w:rsidR="00244D1A">
        <w:rPr>
          <w:rFonts w:asciiTheme="majorBidi" w:hAnsiTheme="majorBidi" w:cstheme="majorBidi"/>
          <w:color w:val="000000"/>
          <w:sz w:val="24"/>
          <w:szCs w:val="24"/>
        </w:rPr>
        <w:t>dans les cellules myocardiques)</w:t>
      </w:r>
      <w:r w:rsidR="0064233F">
        <w:rPr>
          <w:rFonts w:asciiTheme="majorBidi" w:hAnsiTheme="majorBidi" w:cstheme="majorBidi"/>
          <w:color w:val="000000"/>
          <w:sz w:val="24"/>
          <w:szCs w:val="24"/>
        </w:rPr>
        <w:t xml:space="preserve"> et les </w:t>
      </w:r>
      <w:r w:rsidR="0064233F" w:rsidRPr="0064233F">
        <w:rPr>
          <w:rFonts w:ascii="Times-Roman" w:hAnsi="Times-Roman" w:cs="Times-Roman"/>
          <w:sz w:val="24"/>
          <w:szCs w:val="24"/>
        </w:rPr>
        <w:t>immunosuppresseurs lors de la deuxième phase</w:t>
      </w:r>
      <w:r w:rsidR="00244D1A">
        <w:rPr>
          <w:rFonts w:asciiTheme="majorBidi" w:hAnsiTheme="majorBidi" w:cstheme="majorBidi"/>
          <w:color w:val="000000"/>
          <w:sz w:val="24"/>
          <w:szCs w:val="24"/>
        </w:rPr>
        <w:t>.</w:t>
      </w:r>
    </w:p>
    <w:sectPr w:rsidR="00DF15DE" w:rsidRPr="00353D32" w:rsidSect="00DE2A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813"/>
    <w:multiLevelType w:val="hybridMultilevel"/>
    <w:tmpl w:val="46244B7C"/>
    <w:lvl w:ilvl="0" w:tplc="46EC42EC">
      <w:start w:val="1"/>
      <w:numFmt w:val="bullet"/>
      <w:lvlText w:val=""/>
      <w:lvlJc w:val="left"/>
      <w:pPr>
        <w:tabs>
          <w:tab w:val="num" w:pos="720"/>
        </w:tabs>
        <w:ind w:left="720" w:hanging="360"/>
      </w:pPr>
      <w:rPr>
        <w:rFonts w:ascii="Wingdings 2" w:hAnsi="Wingdings 2" w:hint="default"/>
      </w:rPr>
    </w:lvl>
    <w:lvl w:ilvl="1" w:tplc="D16CD4C8" w:tentative="1">
      <w:start w:val="1"/>
      <w:numFmt w:val="bullet"/>
      <w:lvlText w:val=""/>
      <w:lvlJc w:val="left"/>
      <w:pPr>
        <w:tabs>
          <w:tab w:val="num" w:pos="1440"/>
        </w:tabs>
        <w:ind w:left="1440" w:hanging="360"/>
      </w:pPr>
      <w:rPr>
        <w:rFonts w:ascii="Wingdings 2" w:hAnsi="Wingdings 2" w:hint="default"/>
      </w:rPr>
    </w:lvl>
    <w:lvl w:ilvl="2" w:tplc="86981758" w:tentative="1">
      <w:start w:val="1"/>
      <w:numFmt w:val="bullet"/>
      <w:lvlText w:val=""/>
      <w:lvlJc w:val="left"/>
      <w:pPr>
        <w:tabs>
          <w:tab w:val="num" w:pos="2160"/>
        </w:tabs>
        <w:ind w:left="2160" w:hanging="360"/>
      </w:pPr>
      <w:rPr>
        <w:rFonts w:ascii="Wingdings 2" w:hAnsi="Wingdings 2" w:hint="default"/>
      </w:rPr>
    </w:lvl>
    <w:lvl w:ilvl="3" w:tplc="D65297D6" w:tentative="1">
      <w:start w:val="1"/>
      <w:numFmt w:val="bullet"/>
      <w:lvlText w:val=""/>
      <w:lvlJc w:val="left"/>
      <w:pPr>
        <w:tabs>
          <w:tab w:val="num" w:pos="2880"/>
        </w:tabs>
        <w:ind w:left="2880" w:hanging="360"/>
      </w:pPr>
      <w:rPr>
        <w:rFonts w:ascii="Wingdings 2" w:hAnsi="Wingdings 2" w:hint="default"/>
      </w:rPr>
    </w:lvl>
    <w:lvl w:ilvl="4" w:tplc="8CE0EDD0" w:tentative="1">
      <w:start w:val="1"/>
      <w:numFmt w:val="bullet"/>
      <w:lvlText w:val=""/>
      <w:lvlJc w:val="left"/>
      <w:pPr>
        <w:tabs>
          <w:tab w:val="num" w:pos="3600"/>
        </w:tabs>
        <w:ind w:left="3600" w:hanging="360"/>
      </w:pPr>
      <w:rPr>
        <w:rFonts w:ascii="Wingdings 2" w:hAnsi="Wingdings 2" w:hint="default"/>
      </w:rPr>
    </w:lvl>
    <w:lvl w:ilvl="5" w:tplc="FF8AF2E2" w:tentative="1">
      <w:start w:val="1"/>
      <w:numFmt w:val="bullet"/>
      <w:lvlText w:val=""/>
      <w:lvlJc w:val="left"/>
      <w:pPr>
        <w:tabs>
          <w:tab w:val="num" w:pos="4320"/>
        </w:tabs>
        <w:ind w:left="4320" w:hanging="360"/>
      </w:pPr>
      <w:rPr>
        <w:rFonts w:ascii="Wingdings 2" w:hAnsi="Wingdings 2" w:hint="default"/>
      </w:rPr>
    </w:lvl>
    <w:lvl w:ilvl="6" w:tplc="5B44D802" w:tentative="1">
      <w:start w:val="1"/>
      <w:numFmt w:val="bullet"/>
      <w:lvlText w:val=""/>
      <w:lvlJc w:val="left"/>
      <w:pPr>
        <w:tabs>
          <w:tab w:val="num" w:pos="5040"/>
        </w:tabs>
        <w:ind w:left="5040" w:hanging="360"/>
      </w:pPr>
      <w:rPr>
        <w:rFonts w:ascii="Wingdings 2" w:hAnsi="Wingdings 2" w:hint="default"/>
      </w:rPr>
    </w:lvl>
    <w:lvl w:ilvl="7" w:tplc="4F0AC55A" w:tentative="1">
      <w:start w:val="1"/>
      <w:numFmt w:val="bullet"/>
      <w:lvlText w:val=""/>
      <w:lvlJc w:val="left"/>
      <w:pPr>
        <w:tabs>
          <w:tab w:val="num" w:pos="5760"/>
        </w:tabs>
        <w:ind w:left="5760" w:hanging="360"/>
      </w:pPr>
      <w:rPr>
        <w:rFonts w:ascii="Wingdings 2" w:hAnsi="Wingdings 2" w:hint="default"/>
      </w:rPr>
    </w:lvl>
    <w:lvl w:ilvl="8" w:tplc="88E67FD0" w:tentative="1">
      <w:start w:val="1"/>
      <w:numFmt w:val="bullet"/>
      <w:lvlText w:val=""/>
      <w:lvlJc w:val="left"/>
      <w:pPr>
        <w:tabs>
          <w:tab w:val="num" w:pos="6480"/>
        </w:tabs>
        <w:ind w:left="6480" w:hanging="360"/>
      </w:pPr>
      <w:rPr>
        <w:rFonts w:ascii="Wingdings 2" w:hAnsi="Wingdings 2" w:hint="default"/>
      </w:rPr>
    </w:lvl>
  </w:abstractNum>
  <w:abstractNum w:abstractNumId="1">
    <w:nsid w:val="13F840D7"/>
    <w:multiLevelType w:val="hybridMultilevel"/>
    <w:tmpl w:val="7D28C8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3A1CC2"/>
    <w:multiLevelType w:val="hybridMultilevel"/>
    <w:tmpl w:val="D8D4E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875EFA"/>
    <w:multiLevelType w:val="hybridMultilevel"/>
    <w:tmpl w:val="BF629F1A"/>
    <w:lvl w:ilvl="0" w:tplc="3E48E08C">
      <w:start w:val="1"/>
      <w:numFmt w:val="bullet"/>
      <w:lvlText w:val=""/>
      <w:lvlJc w:val="left"/>
      <w:pPr>
        <w:tabs>
          <w:tab w:val="num" w:pos="720"/>
        </w:tabs>
        <w:ind w:left="720" w:hanging="360"/>
      </w:pPr>
      <w:rPr>
        <w:rFonts w:ascii="Wingdings 2" w:hAnsi="Wingdings 2" w:hint="default"/>
      </w:rPr>
    </w:lvl>
    <w:lvl w:ilvl="1" w:tplc="F94C69D6" w:tentative="1">
      <w:start w:val="1"/>
      <w:numFmt w:val="bullet"/>
      <w:lvlText w:val=""/>
      <w:lvlJc w:val="left"/>
      <w:pPr>
        <w:tabs>
          <w:tab w:val="num" w:pos="1440"/>
        </w:tabs>
        <w:ind w:left="1440" w:hanging="360"/>
      </w:pPr>
      <w:rPr>
        <w:rFonts w:ascii="Wingdings 2" w:hAnsi="Wingdings 2" w:hint="default"/>
      </w:rPr>
    </w:lvl>
    <w:lvl w:ilvl="2" w:tplc="A7F286C4" w:tentative="1">
      <w:start w:val="1"/>
      <w:numFmt w:val="bullet"/>
      <w:lvlText w:val=""/>
      <w:lvlJc w:val="left"/>
      <w:pPr>
        <w:tabs>
          <w:tab w:val="num" w:pos="2160"/>
        </w:tabs>
        <w:ind w:left="2160" w:hanging="360"/>
      </w:pPr>
      <w:rPr>
        <w:rFonts w:ascii="Wingdings 2" w:hAnsi="Wingdings 2" w:hint="default"/>
      </w:rPr>
    </w:lvl>
    <w:lvl w:ilvl="3" w:tplc="7D8E2212" w:tentative="1">
      <w:start w:val="1"/>
      <w:numFmt w:val="bullet"/>
      <w:lvlText w:val=""/>
      <w:lvlJc w:val="left"/>
      <w:pPr>
        <w:tabs>
          <w:tab w:val="num" w:pos="2880"/>
        </w:tabs>
        <w:ind w:left="2880" w:hanging="360"/>
      </w:pPr>
      <w:rPr>
        <w:rFonts w:ascii="Wingdings 2" w:hAnsi="Wingdings 2" w:hint="default"/>
      </w:rPr>
    </w:lvl>
    <w:lvl w:ilvl="4" w:tplc="6972D61E" w:tentative="1">
      <w:start w:val="1"/>
      <w:numFmt w:val="bullet"/>
      <w:lvlText w:val=""/>
      <w:lvlJc w:val="left"/>
      <w:pPr>
        <w:tabs>
          <w:tab w:val="num" w:pos="3600"/>
        </w:tabs>
        <w:ind w:left="3600" w:hanging="360"/>
      </w:pPr>
      <w:rPr>
        <w:rFonts w:ascii="Wingdings 2" w:hAnsi="Wingdings 2" w:hint="default"/>
      </w:rPr>
    </w:lvl>
    <w:lvl w:ilvl="5" w:tplc="D7602034" w:tentative="1">
      <w:start w:val="1"/>
      <w:numFmt w:val="bullet"/>
      <w:lvlText w:val=""/>
      <w:lvlJc w:val="left"/>
      <w:pPr>
        <w:tabs>
          <w:tab w:val="num" w:pos="4320"/>
        </w:tabs>
        <w:ind w:left="4320" w:hanging="360"/>
      </w:pPr>
      <w:rPr>
        <w:rFonts w:ascii="Wingdings 2" w:hAnsi="Wingdings 2" w:hint="default"/>
      </w:rPr>
    </w:lvl>
    <w:lvl w:ilvl="6" w:tplc="BB204234" w:tentative="1">
      <w:start w:val="1"/>
      <w:numFmt w:val="bullet"/>
      <w:lvlText w:val=""/>
      <w:lvlJc w:val="left"/>
      <w:pPr>
        <w:tabs>
          <w:tab w:val="num" w:pos="5040"/>
        </w:tabs>
        <w:ind w:left="5040" w:hanging="360"/>
      </w:pPr>
      <w:rPr>
        <w:rFonts w:ascii="Wingdings 2" w:hAnsi="Wingdings 2" w:hint="default"/>
      </w:rPr>
    </w:lvl>
    <w:lvl w:ilvl="7" w:tplc="4D82E20E" w:tentative="1">
      <w:start w:val="1"/>
      <w:numFmt w:val="bullet"/>
      <w:lvlText w:val=""/>
      <w:lvlJc w:val="left"/>
      <w:pPr>
        <w:tabs>
          <w:tab w:val="num" w:pos="5760"/>
        </w:tabs>
        <w:ind w:left="5760" w:hanging="360"/>
      </w:pPr>
      <w:rPr>
        <w:rFonts w:ascii="Wingdings 2" w:hAnsi="Wingdings 2" w:hint="default"/>
      </w:rPr>
    </w:lvl>
    <w:lvl w:ilvl="8" w:tplc="ADF8B8FE" w:tentative="1">
      <w:start w:val="1"/>
      <w:numFmt w:val="bullet"/>
      <w:lvlText w:val=""/>
      <w:lvlJc w:val="left"/>
      <w:pPr>
        <w:tabs>
          <w:tab w:val="num" w:pos="6480"/>
        </w:tabs>
        <w:ind w:left="6480" w:hanging="360"/>
      </w:pPr>
      <w:rPr>
        <w:rFonts w:ascii="Wingdings 2" w:hAnsi="Wingdings 2" w:hint="default"/>
      </w:rPr>
    </w:lvl>
  </w:abstractNum>
  <w:abstractNum w:abstractNumId="4">
    <w:nsid w:val="750333EF"/>
    <w:multiLevelType w:val="hybridMultilevel"/>
    <w:tmpl w:val="48CC153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098"/>
    <w:rsid w:val="0007615C"/>
    <w:rsid w:val="000A57D6"/>
    <w:rsid w:val="00154BA1"/>
    <w:rsid w:val="00180BC7"/>
    <w:rsid w:val="00244D1A"/>
    <w:rsid w:val="00353D32"/>
    <w:rsid w:val="00427762"/>
    <w:rsid w:val="00522098"/>
    <w:rsid w:val="00593D10"/>
    <w:rsid w:val="005D0FB7"/>
    <w:rsid w:val="0064233F"/>
    <w:rsid w:val="00712A8A"/>
    <w:rsid w:val="008A4BC0"/>
    <w:rsid w:val="0098165A"/>
    <w:rsid w:val="00B263C8"/>
    <w:rsid w:val="00C8469E"/>
    <w:rsid w:val="00D37F6A"/>
    <w:rsid w:val="00D96A41"/>
    <w:rsid w:val="00DE2A12"/>
    <w:rsid w:val="00DF15DE"/>
    <w:rsid w:val="00E04B0C"/>
    <w:rsid w:val="00E31194"/>
    <w:rsid w:val="00E77AC9"/>
    <w:rsid w:val="00EA7B05"/>
    <w:rsid w:val="00EF2ABD"/>
    <w:rsid w:val="00F00173"/>
    <w:rsid w:val="00F027F9"/>
    <w:rsid w:val="00F33A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2A8A"/>
    <w:pPr>
      <w:ind w:left="720"/>
      <w:contextualSpacing/>
    </w:pPr>
  </w:style>
</w:styles>
</file>

<file path=word/webSettings.xml><?xml version="1.0" encoding="utf-8"?>
<w:webSettings xmlns:r="http://schemas.openxmlformats.org/officeDocument/2006/relationships" xmlns:w="http://schemas.openxmlformats.org/wordprocessingml/2006/main">
  <w:divs>
    <w:div w:id="1117455236">
      <w:bodyDiv w:val="1"/>
      <w:marLeft w:val="0"/>
      <w:marRight w:val="0"/>
      <w:marTop w:val="0"/>
      <w:marBottom w:val="0"/>
      <w:divBdr>
        <w:top w:val="none" w:sz="0" w:space="0" w:color="auto"/>
        <w:left w:val="none" w:sz="0" w:space="0" w:color="auto"/>
        <w:bottom w:val="none" w:sz="0" w:space="0" w:color="auto"/>
        <w:right w:val="none" w:sz="0" w:space="0" w:color="auto"/>
      </w:divBdr>
      <w:divsChild>
        <w:div w:id="1107775825">
          <w:marLeft w:val="432"/>
          <w:marRight w:val="0"/>
          <w:marTop w:val="106"/>
          <w:marBottom w:val="0"/>
          <w:divBdr>
            <w:top w:val="none" w:sz="0" w:space="0" w:color="auto"/>
            <w:left w:val="none" w:sz="0" w:space="0" w:color="auto"/>
            <w:bottom w:val="none" w:sz="0" w:space="0" w:color="auto"/>
            <w:right w:val="none" w:sz="0" w:space="0" w:color="auto"/>
          </w:divBdr>
        </w:div>
        <w:div w:id="736974199">
          <w:marLeft w:val="432"/>
          <w:marRight w:val="0"/>
          <w:marTop w:val="106"/>
          <w:marBottom w:val="0"/>
          <w:divBdr>
            <w:top w:val="none" w:sz="0" w:space="0" w:color="auto"/>
            <w:left w:val="none" w:sz="0" w:space="0" w:color="auto"/>
            <w:bottom w:val="none" w:sz="0" w:space="0" w:color="auto"/>
            <w:right w:val="none" w:sz="0" w:space="0" w:color="auto"/>
          </w:divBdr>
        </w:div>
        <w:div w:id="1491943305">
          <w:marLeft w:val="432"/>
          <w:marRight w:val="0"/>
          <w:marTop w:val="106"/>
          <w:marBottom w:val="0"/>
          <w:divBdr>
            <w:top w:val="none" w:sz="0" w:space="0" w:color="auto"/>
            <w:left w:val="none" w:sz="0" w:space="0" w:color="auto"/>
            <w:bottom w:val="none" w:sz="0" w:space="0" w:color="auto"/>
            <w:right w:val="none" w:sz="0" w:space="0" w:color="auto"/>
          </w:divBdr>
        </w:div>
        <w:div w:id="202743684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1669</Words>
  <Characters>9181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2016-11-30T18:20:00Z</dcterms:created>
  <dcterms:modified xsi:type="dcterms:W3CDTF">2016-12-07T16:56:00Z</dcterms:modified>
</cp:coreProperties>
</file>