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1E" w:rsidRDefault="00B5041E" w:rsidP="00B5041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</w:pPr>
      <w:r w:rsidRPr="00B5041E"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  <w:t>LA TUBERCULOSE PULMONAIRE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28"/>
          <w:szCs w:val="28"/>
          <w:u w:val="single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B5041E">
        <w:rPr>
          <w:rFonts w:ascii="Arial" w:hAnsi="Arial" w:cs="Arial"/>
          <w:color w:val="FF0000"/>
          <w:sz w:val="28"/>
          <w:szCs w:val="28"/>
          <w:u w:val="single"/>
        </w:rPr>
        <w:t xml:space="preserve">I- </w:t>
      </w:r>
      <w:r w:rsidRPr="00B5041E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DEFINITION </w:t>
      </w:r>
      <w:r w:rsidRPr="00B5041E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La tuberculose pulmonaire est une pathologie d'un grand polymorphisme anatomique, clinique et évolutif.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C'est une tuberculose survenant par réinfection endogène ou exogène massive.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B5041E">
        <w:rPr>
          <w:rFonts w:ascii="Arial" w:hAnsi="Arial" w:cs="Arial"/>
          <w:color w:val="FF0000"/>
          <w:sz w:val="28"/>
          <w:szCs w:val="28"/>
          <w:u w:val="single"/>
        </w:rPr>
        <w:t xml:space="preserve">II- </w:t>
      </w:r>
      <w:r w:rsidRPr="00B5041E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DIAGNOSTIC CLINIQUE </w:t>
      </w:r>
      <w:r w:rsidRPr="00B5041E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A.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Circonstances de découverte</w:t>
      </w:r>
      <w:r w:rsidRPr="00B5041E">
        <w:rPr>
          <w:rFonts w:ascii="Arial" w:hAnsi="Arial" w:cs="Arial"/>
          <w:color w:val="000000"/>
          <w:sz w:val="28"/>
          <w:szCs w:val="28"/>
        </w:rPr>
        <w:t>: Soit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Début insidieux</w:t>
      </w:r>
      <w:r w:rsidRPr="00B5041E">
        <w:rPr>
          <w:rFonts w:ascii="Arial" w:hAnsi="Arial" w:cs="Arial"/>
          <w:color w:val="000000"/>
          <w:sz w:val="28"/>
          <w:szCs w:val="28"/>
        </w:rPr>
        <w:t>, avec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Fièvre à 37.5 – 38°c bien supportée.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Sueurs profuses.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Asthénie, Amaigrissement et Anorexie.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Toux discrète sèche ou productive.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Expectorations muqueuses ou muco-purulentes pouvant manquer chez la femme et l'enfant.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Troubles menstruels à type d'aménorrhée.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Début bruyant</w:t>
      </w:r>
      <w:r w:rsidRPr="00B5041E">
        <w:rPr>
          <w:rFonts w:ascii="Arial" w:hAnsi="Arial" w:cs="Arial"/>
          <w:color w:val="000000"/>
          <w:sz w:val="28"/>
          <w:szCs w:val="28"/>
        </w:rPr>
        <w:t>, avec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Fièvre à 39°c.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Frissons.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Altération de l'état général.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Amaigrissement rapide.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5041E">
        <w:rPr>
          <w:rFonts w:ascii="Arial" w:hAnsi="Arial" w:cs="Arial"/>
          <w:color w:val="000000"/>
          <w:sz w:val="28"/>
          <w:szCs w:val="28"/>
        </w:rPr>
        <w:t>Toux productive.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Révélée par des hémoptysies</w:t>
      </w:r>
      <w:r w:rsidRPr="00B5041E">
        <w:rPr>
          <w:rFonts w:ascii="Arial" w:hAnsi="Arial" w:cs="Arial"/>
          <w:color w:val="000000"/>
          <w:sz w:val="28"/>
          <w:szCs w:val="28"/>
        </w:rPr>
        <w:t>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Formes latentes</w:t>
      </w:r>
      <w:r w:rsidRPr="00B5041E">
        <w:rPr>
          <w:rFonts w:ascii="Arial" w:hAnsi="Arial" w:cs="Arial"/>
          <w:color w:val="000000"/>
          <w:sz w:val="28"/>
          <w:szCs w:val="28"/>
        </w:rPr>
        <w:t>, dans ce cas, la découverte est radiologique.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B.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Interrogatoire</w:t>
      </w:r>
      <w:r w:rsidRPr="00B5041E">
        <w:rPr>
          <w:rFonts w:ascii="Arial" w:hAnsi="Arial" w:cs="Arial"/>
          <w:color w:val="000000"/>
          <w:sz w:val="28"/>
          <w:szCs w:val="28"/>
        </w:rPr>
        <w:t>: Recherche la notion de contage (famille, voisins, milieu de travail, etc.)</w:t>
      </w:r>
    </w:p>
    <w:p w:rsidR="00B5041E" w:rsidRPr="00B5041E" w:rsidRDefault="00B5041E" w:rsidP="0021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C.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L'examen physique</w:t>
      </w:r>
      <w:r w:rsidRPr="00B5041E">
        <w:rPr>
          <w:rFonts w:ascii="Arial" w:hAnsi="Arial" w:cs="Arial"/>
          <w:color w:val="000000"/>
          <w:sz w:val="28"/>
          <w:szCs w:val="28"/>
        </w:rPr>
        <w:t>: Variable selon la nature anatomique des lésions, leur étendue et l</w:t>
      </w:r>
      <w:r w:rsidR="00212045">
        <w:rPr>
          <w:rFonts w:ascii="Arial" w:hAnsi="Arial" w:cs="Arial"/>
          <w:color w:val="000000"/>
          <w:sz w:val="28"/>
          <w:szCs w:val="28"/>
        </w:rPr>
        <w:t xml:space="preserve">eur siège. Il peut retrouver un </w:t>
      </w:r>
      <w:r w:rsidRPr="00B5041E">
        <w:rPr>
          <w:rFonts w:ascii="Arial" w:hAnsi="Arial" w:cs="Arial"/>
          <w:color w:val="000000"/>
          <w:sz w:val="28"/>
          <w:szCs w:val="28"/>
        </w:rPr>
        <w:t>syndrome de condensation discret ou net ou un syndrome cavitaire.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B5041E">
        <w:rPr>
          <w:rFonts w:ascii="Arial" w:hAnsi="Arial" w:cs="Arial"/>
          <w:color w:val="FF0000"/>
          <w:sz w:val="28"/>
          <w:szCs w:val="28"/>
          <w:u w:val="single"/>
        </w:rPr>
        <w:t xml:space="preserve">III- </w:t>
      </w:r>
      <w:r w:rsidRPr="00B5041E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DIAGNOSTIC PARACLINIQUE </w:t>
      </w:r>
      <w:r w:rsidRPr="00B5041E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A.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La radiologie</w:t>
      </w:r>
      <w:r w:rsidRPr="00B5041E">
        <w:rPr>
          <w:rFonts w:ascii="Arial" w:hAnsi="Arial" w:cs="Arial"/>
          <w:color w:val="000000"/>
          <w:sz w:val="28"/>
          <w:szCs w:val="28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1-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Les lésions tuberculeuses minimes</w:t>
      </w:r>
      <w:r w:rsidRPr="00B5041E">
        <w:rPr>
          <w:rFonts w:ascii="Arial" w:hAnsi="Arial" w:cs="Arial"/>
          <w:color w:val="000000"/>
          <w:sz w:val="28"/>
          <w:szCs w:val="28"/>
        </w:rPr>
        <w:t>: Leur siège est le plus souvent apical avec: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opacités en plage, mal limitées.</w:t>
      </w:r>
    </w:p>
    <w:p w:rsid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images nodulaires ou linéaires denses.</w:t>
      </w:r>
    </w:p>
    <w:p w:rsidR="000B384E" w:rsidRDefault="000B384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B384E" w:rsidRDefault="000B384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B384E" w:rsidRPr="00B5041E" w:rsidRDefault="000B384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lastRenderedPageBreak/>
        <w:t xml:space="preserve">2-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Les lésions tuberculeuses non-excavées</w:t>
      </w:r>
      <w:r w:rsidRPr="00B5041E">
        <w:rPr>
          <w:rFonts w:ascii="Arial" w:hAnsi="Arial" w:cs="Arial"/>
          <w:color w:val="000000"/>
          <w:sz w:val="28"/>
          <w:szCs w:val="28"/>
        </w:rPr>
        <w:t>: Représentées par</w:t>
      </w:r>
    </w:p>
    <w:p w:rsidR="00B5041E" w:rsidRPr="00B5041E" w:rsidRDefault="00B5041E" w:rsidP="000B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L'infiltrat limité qui répond à une opacité peu dense, arrondie ou ovalaire, de quelques mm de diamètre, </w:t>
      </w:r>
      <w:proofErr w:type="spellStart"/>
      <w:r w:rsidRPr="00B5041E">
        <w:rPr>
          <w:rFonts w:ascii="Arial" w:hAnsi="Arial" w:cs="Arial"/>
          <w:color w:val="000000"/>
          <w:sz w:val="28"/>
          <w:szCs w:val="28"/>
        </w:rPr>
        <w:t>àcontours</w:t>
      </w:r>
      <w:proofErr w:type="spellEnd"/>
      <w:r w:rsidRPr="00B5041E">
        <w:rPr>
          <w:rFonts w:ascii="Arial" w:hAnsi="Arial" w:cs="Arial"/>
          <w:color w:val="000000"/>
          <w:sz w:val="28"/>
          <w:szCs w:val="28"/>
        </w:rPr>
        <w:t xml:space="preserve"> flous et irréguliers et de siège habituellement postérieur en sous ou en rétro-claviculaire.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opacités homogènes lobaires ou segmentaires.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opacités nodulaires de 1 à 10mm de diamètre, homogènes et à limites floues.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􀂙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opacités lin</w:t>
      </w:r>
      <w:r w:rsidRPr="00B5041E">
        <w:rPr>
          <w:rFonts w:ascii="Arial" w:hAnsi="Arial" w:cs="Arial"/>
          <w:color w:val="000000"/>
          <w:sz w:val="28"/>
          <w:szCs w:val="28"/>
        </w:rPr>
        <w:t>éaires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Ces images radiologiques peuvent être pures ou s'associer et créer des images complexes.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3-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La caverne tuberculeuse</w:t>
      </w:r>
      <w:r w:rsidRPr="00B5041E">
        <w:rPr>
          <w:rFonts w:ascii="Arial" w:hAnsi="Arial" w:cs="Arial"/>
          <w:color w:val="000000"/>
          <w:sz w:val="28"/>
          <w:szCs w:val="28"/>
        </w:rPr>
        <w:t>: C'est la plus typique des lésions et constitue la source principale des BK.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 Elle est due à </w:t>
      </w:r>
      <w:r w:rsidRPr="00B5041E">
        <w:rPr>
          <w:rFonts w:ascii="Arial" w:hAnsi="Arial" w:cs="Arial"/>
          <w:color w:val="000000"/>
          <w:sz w:val="28"/>
          <w:szCs w:val="28"/>
        </w:rPr>
        <w:t>une perte de substance du parenchyme pulmonaire par élimination par voie bronchique d'un foyer caséeux liquéfié.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A la radio, la caverne typique réalise l'image en bulle de </w:t>
      </w:r>
      <w:r w:rsidRPr="00B5041E">
        <w:rPr>
          <w:rFonts w:ascii="Arial,Italic" w:hAnsi="Arial,Italic" w:cs="Arial,Italic"/>
          <w:i/>
          <w:iCs/>
          <w:color w:val="000000"/>
          <w:sz w:val="28"/>
          <w:szCs w:val="28"/>
        </w:rPr>
        <w:t xml:space="preserve">Bouchard </w:t>
      </w:r>
      <w:r w:rsidRPr="00B5041E">
        <w:rPr>
          <w:rFonts w:ascii="Arial" w:hAnsi="Arial" w:cs="Arial"/>
          <w:color w:val="000000"/>
          <w:sz w:val="28"/>
          <w:szCs w:val="28"/>
        </w:rPr>
        <w:t>se traduisant par une clarté de 2 à 3cm de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041E">
        <w:rPr>
          <w:rFonts w:ascii="Arial" w:hAnsi="Arial" w:cs="Arial"/>
          <w:color w:val="000000"/>
          <w:sz w:val="28"/>
          <w:szCs w:val="28"/>
        </w:rPr>
        <w:t>diamètre</w:t>
      </w:r>
      <w:proofErr w:type="gramEnd"/>
      <w:r w:rsidRPr="00B5041E">
        <w:rPr>
          <w:rFonts w:ascii="Arial" w:hAnsi="Arial" w:cs="Arial"/>
          <w:color w:val="000000"/>
          <w:sz w:val="28"/>
          <w:szCs w:val="28"/>
        </w:rPr>
        <w:t>, cernée d'une lisière opaque plus ou moins régulière, de 2 à 5cm d'épaisseur.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La bronche de drainage est parfois visible sous forme d'une ligne claire bordée de 2 lignes opaques et rectilignes.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La caverne peut être isolée dans du parenchyme sain ou entourée de nodules ou d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e micro-cavernes. Son siège est 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le plus souvent postérieur sus-claviculaire, apical ou hilaire (segment de </w:t>
      </w:r>
      <w:r w:rsidRPr="00B5041E">
        <w:rPr>
          <w:rFonts w:ascii="Arial,Italic" w:hAnsi="Arial,Italic" w:cs="Arial,Italic"/>
          <w:i/>
          <w:iCs/>
          <w:color w:val="000000"/>
          <w:sz w:val="28"/>
          <w:szCs w:val="28"/>
        </w:rPr>
        <w:t>Fowler</w:t>
      </w:r>
      <w:r w:rsidRPr="00B5041E">
        <w:rPr>
          <w:rFonts w:ascii="Arial" w:hAnsi="Arial" w:cs="Arial"/>
          <w:color w:val="000000"/>
          <w:sz w:val="28"/>
          <w:szCs w:val="28"/>
        </w:rPr>
        <w:t>.)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B.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Le bilan biologique</w:t>
      </w:r>
      <w:r w:rsidRPr="00B5041E">
        <w:rPr>
          <w:rFonts w:ascii="Arial" w:hAnsi="Arial" w:cs="Arial"/>
          <w:color w:val="000000"/>
          <w:sz w:val="28"/>
          <w:szCs w:val="28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1-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>L'IDR à la Tuberculine</w:t>
      </w:r>
      <w:r w:rsidRPr="00B5041E">
        <w:rPr>
          <w:rFonts w:ascii="Arial" w:hAnsi="Arial" w:cs="Arial"/>
          <w:color w:val="000000"/>
          <w:sz w:val="28"/>
          <w:szCs w:val="28"/>
        </w:rPr>
        <w:t>, qui est suggestive si supérieure à 8mm.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2-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L'examen bactériologique </w:t>
      </w:r>
      <w:r w:rsidRPr="00B5041E">
        <w:rPr>
          <w:rFonts w:ascii="Arial" w:hAnsi="Arial" w:cs="Arial"/>
          <w:color w:val="000000"/>
          <w:sz w:val="28"/>
          <w:szCs w:val="28"/>
        </w:rPr>
        <w:t>des crachats (</w:t>
      </w:r>
      <w:proofErr w:type="spellStart"/>
      <w:r w:rsidRPr="00B5041E">
        <w:rPr>
          <w:rFonts w:ascii="Arial" w:hAnsi="Arial" w:cs="Arial"/>
          <w:color w:val="000000"/>
          <w:sz w:val="28"/>
          <w:szCs w:val="28"/>
        </w:rPr>
        <w:t>bacilloscopie</w:t>
      </w:r>
      <w:proofErr w:type="spellEnd"/>
      <w:r w:rsidRPr="00B5041E">
        <w:rPr>
          <w:rFonts w:ascii="Arial" w:hAnsi="Arial" w:cs="Arial"/>
          <w:color w:val="000000"/>
          <w:sz w:val="28"/>
          <w:szCs w:val="28"/>
        </w:rPr>
        <w:t>), du tubage gastrique o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u après aspiration endoscopique </w:t>
      </w:r>
      <w:r w:rsidRPr="00B5041E">
        <w:rPr>
          <w:rFonts w:ascii="Arial" w:hAnsi="Arial" w:cs="Arial"/>
          <w:color w:val="000000"/>
          <w:sz w:val="28"/>
          <w:szCs w:val="28"/>
        </w:rPr>
        <w:t>pour examen direct et culture.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B5041E">
        <w:rPr>
          <w:rFonts w:ascii="Arial" w:hAnsi="Arial" w:cs="Arial"/>
          <w:color w:val="FF0000"/>
          <w:sz w:val="28"/>
          <w:szCs w:val="28"/>
          <w:u w:val="single"/>
        </w:rPr>
        <w:t xml:space="preserve">IV- </w:t>
      </w:r>
      <w:r w:rsidRPr="00B5041E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EVOLUTION </w:t>
      </w:r>
      <w:r w:rsidRPr="00B5041E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A.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Lésions minimes</w:t>
      </w:r>
      <w:r w:rsidRPr="00B5041E">
        <w:rPr>
          <w:rFonts w:ascii="Arial" w:hAnsi="Arial" w:cs="Arial"/>
          <w:color w:val="000000"/>
          <w:sz w:val="28"/>
          <w:szCs w:val="28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1-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spontanée </w:t>
      </w:r>
      <w:r w:rsidRPr="00B5041E">
        <w:rPr>
          <w:rFonts w:ascii="Arial" w:hAnsi="Arial" w:cs="Arial"/>
          <w:color w:val="000000"/>
          <w:sz w:val="28"/>
          <w:szCs w:val="28"/>
        </w:rPr>
        <w:t>se fait vers l'aggravation des lésions.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2-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sous traitement </w:t>
      </w:r>
      <w:r w:rsidRPr="00B5041E">
        <w:rPr>
          <w:rFonts w:ascii="Arial" w:hAnsi="Arial" w:cs="Arial"/>
          <w:color w:val="000000"/>
          <w:sz w:val="28"/>
          <w:szCs w:val="28"/>
        </w:rPr>
        <w:t>se fait vers la guérison des lésions.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B.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Tuberculose non-excavée</w:t>
      </w:r>
      <w:r w:rsidRPr="00B5041E">
        <w:rPr>
          <w:rFonts w:ascii="Arial" w:hAnsi="Arial" w:cs="Arial"/>
          <w:color w:val="000000"/>
          <w:sz w:val="28"/>
          <w:szCs w:val="28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1-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spontanée </w:t>
      </w:r>
      <w:r w:rsidRPr="00B5041E">
        <w:rPr>
          <w:rFonts w:ascii="Arial" w:hAnsi="Arial" w:cs="Arial"/>
          <w:color w:val="000000"/>
          <w:sz w:val="28"/>
          <w:szCs w:val="28"/>
        </w:rPr>
        <w:t>se fait comme suit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􀂾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33339B"/>
          <w:sz w:val="28"/>
          <w:szCs w:val="28"/>
        </w:rPr>
        <w:t xml:space="preserve">L'infiltrat limité </w:t>
      </w:r>
      <w:r w:rsidRPr="00B5041E">
        <w:rPr>
          <w:rFonts w:ascii="Arial" w:hAnsi="Arial" w:cs="Arial"/>
          <w:color w:val="000000"/>
          <w:sz w:val="28"/>
          <w:szCs w:val="28"/>
        </w:rPr>
        <w:t>évolue soit vers la résolution totale, soit vers l'extension et l'excavation.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􀂾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33339B"/>
          <w:sz w:val="28"/>
          <w:szCs w:val="28"/>
        </w:rPr>
        <w:t xml:space="preserve">L'opacité lobaire ou segmentaire 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évolue souvent vers l'excavation des lésions. Parfois, ces lésions de </w:t>
      </w:r>
      <w:proofErr w:type="spellStart"/>
      <w:r w:rsidRPr="00B5041E">
        <w:rPr>
          <w:rFonts w:ascii="Arial" w:hAnsi="Arial" w:cs="Arial"/>
          <w:color w:val="000000"/>
          <w:sz w:val="28"/>
          <w:szCs w:val="28"/>
        </w:rPr>
        <w:t>lobite</w:t>
      </w:r>
      <w:proofErr w:type="spellEnd"/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5041E">
        <w:rPr>
          <w:rFonts w:ascii="Arial" w:hAnsi="Arial" w:cs="Arial"/>
          <w:color w:val="000000"/>
          <w:sz w:val="28"/>
          <w:szCs w:val="28"/>
        </w:rPr>
        <w:t>excavée</w:t>
      </w:r>
      <w:proofErr w:type="gramEnd"/>
      <w:r w:rsidRPr="00B5041E">
        <w:rPr>
          <w:rFonts w:ascii="Arial" w:hAnsi="Arial" w:cs="Arial"/>
          <w:color w:val="000000"/>
          <w:sz w:val="28"/>
          <w:szCs w:val="28"/>
        </w:rPr>
        <w:t xml:space="preserve"> peuvent se retarder.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􀂾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,Bold" w:hAnsi="Arial,Bold" w:cs="Arial,Bold"/>
          <w:b/>
          <w:bCs/>
          <w:color w:val="33339B"/>
          <w:sz w:val="28"/>
          <w:szCs w:val="28"/>
        </w:rPr>
        <w:t xml:space="preserve">Les formes nodulaires </w:t>
      </w:r>
      <w:r w:rsidRPr="00B5041E">
        <w:rPr>
          <w:rFonts w:ascii="Arial" w:hAnsi="Arial" w:cs="Arial"/>
          <w:color w:val="000000"/>
          <w:sz w:val="28"/>
          <w:szCs w:val="28"/>
        </w:rPr>
        <w:t>évoluent vers l'extension et l'aggravation des lésions.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lastRenderedPageBreak/>
        <w:t xml:space="preserve">2-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sous traitement </w:t>
      </w:r>
      <w:r w:rsidRPr="00B5041E">
        <w:rPr>
          <w:rFonts w:ascii="Arial" w:hAnsi="Arial" w:cs="Arial"/>
          <w:color w:val="000000"/>
          <w:sz w:val="28"/>
          <w:szCs w:val="28"/>
        </w:rPr>
        <w:t>est le plus souvent favorable.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C. </w:t>
      </w:r>
      <w:r w:rsidRPr="00B5041E">
        <w:rPr>
          <w:rFonts w:ascii="Arial,Bold" w:hAnsi="Arial,Bold" w:cs="Arial,Bold"/>
          <w:b/>
          <w:bCs/>
          <w:color w:val="008100"/>
          <w:sz w:val="28"/>
          <w:szCs w:val="28"/>
        </w:rPr>
        <w:t>Caverne tuberculeuse</w:t>
      </w:r>
      <w:r w:rsidRPr="00B5041E">
        <w:rPr>
          <w:rFonts w:ascii="Arial" w:hAnsi="Arial" w:cs="Arial"/>
          <w:color w:val="000000"/>
          <w:sz w:val="28"/>
          <w:szCs w:val="28"/>
        </w:rPr>
        <w:t>:</w:t>
      </w:r>
    </w:p>
    <w:p w:rsidR="00B5041E" w:rsidRPr="00B5041E" w:rsidRDefault="00B5041E" w:rsidP="00F7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1-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spontanée </w:t>
      </w:r>
      <w:r w:rsidRPr="00B5041E">
        <w:rPr>
          <w:rFonts w:ascii="Arial" w:hAnsi="Arial" w:cs="Arial"/>
          <w:color w:val="000000"/>
          <w:sz w:val="28"/>
          <w:szCs w:val="28"/>
        </w:rPr>
        <w:t>se fait par extension progressive, multiplication des lésions</w:t>
      </w:r>
      <w:r w:rsidR="00F76609">
        <w:rPr>
          <w:rFonts w:ascii="Arial" w:hAnsi="Arial" w:cs="Arial"/>
          <w:color w:val="000000"/>
          <w:sz w:val="28"/>
          <w:szCs w:val="28"/>
        </w:rPr>
        <w:t xml:space="preserve"> tuberculeuses et dissémination </w:t>
      </w:r>
      <w:r w:rsidRPr="00B5041E">
        <w:rPr>
          <w:rFonts w:ascii="Arial" w:hAnsi="Arial" w:cs="Arial"/>
          <w:color w:val="000000"/>
          <w:sz w:val="28"/>
          <w:szCs w:val="28"/>
        </w:rPr>
        <w:t>à distance avec parfois pneumothorax ou hémoptysie foudroyante.</w:t>
      </w:r>
    </w:p>
    <w:p w:rsidR="00B5041E" w:rsidRPr="00B5041E" w:rsidRDefault="00B5041E" w:rsidP="00F7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2- </w:t>
      </w:r>
      <w:r w:rsidRPr="00B5041E">
        <w:rPr>
          <w:rFonts w:ascii="Arial,Bold" w:hAnsi="Arial,Bold" w:cs="Arial,Bold"/>
          <w:b/>
          <w:bCs/>
          <w:color w:val="810000"/>
          <w:sz w:val="28"/>
          <w:szCs w:val="28"/>
        </w:rPr>
        <w:t xml:space="preserve">L'évolution sous traitement </w:t>
      </w:r>
      <w:r w:rsidRPr="00B5041E">
        <w:rPr>
          <w:rFonts w:ascii="Arial" w:hAnsi="Arial" w:cs="Arial"/>
          <w:color w:val="000000"/>
          <w:sz w:val="28"/>
          <w:szCs w:val="28"/>
        </w:rPr>
        <w:t>est favorable, contrôlée par la recherche de BK dans les crachats au 5</w:t>
      </w:r>
      <w:r w:rsidR="00F76609">
        <w:rPr>
          <w:rFonts w:ascii="Arial" w:hAnsi="Arial" w:cs="Arial"/>
          <w:color w:val="000000"/>
          <w:sz w:val="28"/>
          <w:szCs w:val="28"/>
        </w:rPr>
        <w:t>eme,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 6eme </w:t>
      </w:r>
      <w:r w:rsidR="00F76609">
        <w:rPr>
          <w:rFonts w:ascii="Arial" w:hAnsi="Arial" w:cs="Arial"/>
          <w:color w:val="000000"/>
          <w:sz w:val="28"/>
          <w:szCs w:val="28"/>
        </w:rPr>
        <w:t xml:space="preserve">mois et la radio à la fin du </w:t>
      </w:r>
      <w:r w:rsidRPr="00B5041E">
        <w:rPr>
          <w:rFonts w:ascii="Arial" w:hAnsi="Arial" w:cs="Arial"/>
          <w:color w:val="000000"/>
          <w:sz w:val="28"/>
          <w:szCs w:val="28"/>
        </w:rPr>
        <w:t>traitement.</w:t>
      </w:r>
    </w:p>
    <w:p w:rsidR="000B384E" w:rsidRDefault="000B384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>l'examen</w:t>
      </w:r>
      <w:proofErr w:type="gramEnd"/>
      <w:r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 xml:space="preserve"> direct</w:t>
      </w:r>
      <w:r w:rsidR="000B384E">
        <w:rPr>
          <w:rFonts w:ascii="Arial,Bold" w:hAnsi="Arial,Bold" w:cs="Arial,Bold"/>
          <w:b/>
          <w:bCs/>
          <w:color w:val="818100"/>
          <w:sz w:val="28"/>
          <w:szCs w:val="28"/>
        </w:rPr>
        <w:t> </w:t>
      </w:r>
      <w:r w:rsidR="000B384E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les BK se </w:t>
      </w:r>
      <w:proofErr w:type="spellStart"/>
      <w:r w:rsidRPr="00B5041E">
        <w:rPr>
          <w:rFonts w:ascii="Arial" w:hAnsi="Arial" w:cs="Arial"/>
          <w:color w:val="000000"/>
          <w:sz w:val="28"/>
          <w:szCs w:val="28"/>
        </w:rPr>
        <w:t>négativent</w:t>
      </w:r>
      <w:proofErr w:type="spellEnd"/>
      <w:r w:rsidRPr="00B5041E">
        <w:rPr>
          <w:rFonts w:ascii="Arial" w:hAnsi="Arial" w:cs="Arial"/>
          <w:color w:val="000000"/>
          <w:sz w:val="28"/>
          <w:szCs w:val="28"/>
        </w:rPr>
        <w:t xml:space="preserve"> avant la fin du 2eme mois.</w:t>
      </w:r>
    </w:p>
    <w:p w:rsidR="000B384E" w:rsidRDefault="000B384E" w:rsidP="000B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818100"/>
          <w:sz w:val="28"/>
          <w:szCs w:val="28"/>
        </w:rPr>
        <w:t xml:space="preserve"> </w:t>
      </w:r>
      <w:r w:rsidR="00B5041E"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>La culture</w:t>
      </w:r>
      <w:r>
        <w:rPr>
          <w:rFonts w:ascii="Arial,Bold" w:hAnsi="Arial,Bold" w:cs="Arial,Bold"/>
          <w:b/>
          <w:bCs/>
          <w:color w:val="818100"/>
          <w:sz w:val="28"/>
          <w:szCs w:val="28"/>
        </w:rPr>
        <w:t> </w:t>
      </w:r>
      <w:proofErr w:type="gramStart"/>
      <w:r>
        <w:rPr>
          <w:rFonts w:ascii="Arial,Bold" w:hAnsi="Arial,Bold" w:cs="Arial,Bold"/>
          <w:b/>
          <w:bCs/>
          <w:color w:val="818100"/>
          <w:sz w:val="28"/>
          <w:szCs w:val="28"/>
        </w:rPr>
        <w:t xml:space="preserve">: </w:t>
      </w:r>
      <w:r w:rsidR="00B5041E"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 xml:space="preserve"> </w:t>
      </w:r>
      <w:r w:rsidR="00B5041E" w:rsidRPr="00B5041E">
        <w:rPr>
          <w:rFonts w:ascii="Arial" w:hAnsi="Arial" w:cs="Arial"/>
          <w:color w:val="000000"/>
          <w:sz w:val="28"/>
          <w:szCs w:val="28"/>
        </w:rPr>
        <w:t>est</w:t>
      </w:r>
      <w:proofErr w:type="gramEnd"/>
      <w:r w:rsidR="00B5041E" w:rsidRPr="00B5041E">
        <w:rPr>
          <w:rFonts w:ascii="Arial" w:hAnsi="Arial" w:cs="Arial"/>
          <w:color w:val="000000"/>
          <w:sz w:val="28"/>
          <w:szCs w:val="28"/>
        </w:rPr>
        <w:t xml:space="preserve"> négative à 100% au 3eme – 4eme </w:t>
      </w:r>
      <w:r>
        <w:rPr>
          <w:rFonts w:ascii="Arial" w:hAnsi="Arial" w:cs="Arial"/>
          <w:color w:val="000000"/>
          <w:sz w:val="28"/>
          <w:szCs w:val="28"/>
        </w:rPr>
        <w:t>mois.</w:t>
      </w:r>
    </w:p>
    <w:p w:rsidR="00B5041E" w:rsidRPr="00B5041E" w:rsidRDefault="00B5041E" w:rsidP="00F7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>la</w:t>
      </w:r>
      <w:proofErr w:type="gramEnd"/>
      <w:r w:rsidRPr="00B5041E">
        <w:rPr>
          <w:rFonts w:ascii="Arial,Bold" w:hAnsi="Arial,Bold" w:cs="Arial,Bold"/>
          <w:b/>
          <w:bCs/>
          <w:color w:val="818100"/>
          <w:sz w:val="28"/>
          <w:szCs w:val="28"/>
        </w:rPr>
        <w:t xml:space="preserve"> radio</w:t>
      </w:r>
      <w:r w:rsidR="000B384E">
        <w:rPr>
          <w:rFonts w:ascii="Arial,Bold" w:hAnsi="Arial,Bold" w:cs="Arial,Bold"/>
          <w:b/>
          <w:bCs/>
          <w:color w:val="818100"/>
          <w:sz w:val="28"/>
          <w:szCs w:val="28"/>
        </w:rPr>
        <w:t> </w:t>
      </w:r>
      <w:r w:rsidR="000B384E">
        <w:rPr>
          <w:rFonts w:ascii="Arial" w:hAnsi="Arial" w:cs="Arial"/>
          <w:color w:val="000000"/>
          <w:sz w:val="28"/>
          <w:szCs w:val="28"/>
        </w:rPr>
        <w:t>: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 les bords de l'image cavitaires s'amincissent et se rétractent progre</w:t>
      </w:r>
      <w:r w:rsidR="00F76609">
        <w:rPr>
          <w:rFonts w:ascii="Arial" w:hAnsi="Arial" w:cs="Arial"/>
          <w:color w:val="000000"/>
          <w:sz w:val="28"/>
          <w:szCs w:val="28"/>
        </w:rPr>
        <w:t xml:space="preserve">ssivement aboutissant soit à la </w:t>
      </w:r>
      <w:r w:rsidRPr="00B5041E">
        <w:rPr>
          <w:rFonts w:ascii="Arial" w:hAnsi="Arial" w:cs="Arial"/>
          <w:color w:val="000000"/>
          <w:sz w:val="28"/>
          <w:szCs w:val="28"/>
        </w:rPr>
        <w:t>constitution d'un petit nodule fibreux, dense ou d'une cicatrice linéaire ou stellaire qui p</w:t>
      </w:r>
      <w:r w:rsidR="00F76609">
        <w:rPr>
          <w:rFonts w:ascii="Arial" w:hAnsi="Arial" w:cs="Arial"/>
          <w:color w:val="000000"/>
          <w:sz w:val="28"/>
          <w:szCs w:val="28"/>
        </w:rPr>
        <w:t xml:space="preserve">ourront se calcifier, soit à la </w:t>
      </w:r>
      <w:r w:rsidRPr="00B5041E">
        <w:rPr>
          <w:rFonts w:ascii="Arial" w:hAnsi="Arial" w:cs="Arial"/>
          <w:color w:val="000000"/>
          <w:sz w:val="28"/>
          <w:szCs w:val="28"/>
        </w:rPr>
        <w:t>disparition complète de toute image radiologique anormale.</w:t>
      </w:r>
    </w:p>
    <w:p w:rsidR="00B5041E" w:rsidRPr="00F76609" w:rsidRDefault="00B5041E" w:rsidP="00F7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Parfois, lorsque la caverne était volumineuse, sa paroi s'amincit mais la rétractio</w:t>
      </w:r>
      <w:r w:rsidR="00F76609">
        <w:rPr>
          <w:rFonts w:ascii="Arial" w:hAnsi="Arial" w:cs="Arial"/>
          <w:color w:val="000000"/>
          <w:sz w:val="28"/>
          <w:szCs w:val="28"/>
        </w:rPr>
        <w:t xml:space="preserve">n est incomplète. Il peut alors </w:t>
      </w:r>
      <w:bookmarkStart w:id="0" w:name="_GoBack"/>
      <w:bookmarkEnd w:id="0"/>
      <w:r w:rsidRPr="000B384E">
        <w:rPr>
          <w:rFonts w:ascii="Arial" w:hAnsi="Arial" w:cs="Arial"/>
          <w:color w:val="000000" w:themeColor="text1"/>
          <w:sz w:val="28"/>
          <w:szCs w:val="28"/>
        </w:rPr>
        <w:t>persister une image bulleuse détergée, c'est la guérison ouverte.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B5041E">
        <w:rPr>
          <w:rFonts w:ascii="Arial" w:hAnsi="Arial" w:cs="Arial"/>
          <w:color w:val="FF0000"/>
          <w:sz w:val="28"/>
          <w:szCs w:val="28"/>
          <w:u w:val="single"/>
        </w:rPr>
        <w:t xml:space="preserve">V- </w:t>
      </w:r>
      <w:r w:rsidRPr="00B5041E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DIAGNOSTIC DIFFERENTIEL </w:t>
      </w:r>
      <w:r w:rsidRPr="00B5041E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 xml:space="preserve">La </w:t>
      </w:r>
      <w:r w:rsidRPr="00B5041E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caverne tuberculeuse </w:t>
      </w:r>
      <w:r w:rsidRPr="00B5041E">
        <w:rPr>
          <w:rFonts w:ascii="Arial" w:hAnsi="Arial" w:cs="Arial"/>
          <w:color w:val="000000"/>
          <w:sz w:val="28"/>
          <w:szCs w:val="28"/>
        </w:rPr>
        <w:t>est à distinguer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􀀹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 xml:space="preserve">Des faux aspects cavitaires physiologiques réalisés par l'ombre circulaire de la 1ere cote et le </w:t>
      </w:r>
      <w:proofErr w:type="spellStart"/>
      <w:r w:rsidRPr="00B5041E">
        <w:rPr>
          <w:rFonts w:ascii="Arial" w:hAnsi="Arial" w:cs="Arial"/>
          <w:color w:val="000000"/>
          <w:sz w:val="28"/>
          <w:szCs w:val="28"/>
        </w:rPr>
        <w:t>sterno-cléidomastoïdien</w:t>
      </w:r>
      <w:proofErr w:type="spellEnd"/>
      <w:r w:rsidRPr="00B5041E">
        <w:rPr>
          <w:rFonts w:ascii="Arial" w:hAnsi="Arial" w:cs="Arial"/>
          <w:color w:val="000000"/>
          <w:sz w:val="28"/>
          <w:szCs w:val="28"/>
        </w:rPr>
        <w:t>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􀀹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D'un pneumothorax partiel.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􀀹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 la hernie diaphragmatique d'un viscère creux.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􀀹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Des autres images cavitaires non-tuberculeuses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􀂃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Abcès du poumon.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􀂃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Cancer excavé.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􀂃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Kyste aérien surinfecté.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􀂃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Kyste hydatique suppuré.</w:t>
      </w:r>
    </w:p>
    <w:p w:rsidR="00B5041E" w:rsidRPr="00B5041E" w:rsidRDefault="00B5041E" w:rsidP="00B5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041E">
        <w:rPr>
          <w:rFonts w:ascii="Arial" w:hAnsi="Arial" w:cs="Arial"/>
          <w:color w:val="000000"/>
          <w:sz w:val="28"/>
          <w:szCs w:val="28"/>
        </w:rPr>
        <w:t>􀂃</w:t>
      </w:r>
      <w:r w:rsidRPr="00B5041E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B5041E">
        <w:rPr>
          <w:rFonts w:ascii="Arial" w:hAnsi="Arial" w:cs="Arial"/>
          <w:color w:val="000000"/>
          <w:sz w:val="28"/>
          <w:szCs w:val="28"/>
        </w:rPr>
        <w:t>DDB kystique.</w:t>
      </w:r>
    </w:p>
    <w:sectPr w:rsidR="00B5041E" w:rsidRPr="00B5041E" w:rsidSect="000B384E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EC" w:rsidRDefault="008A3BEC" w:rsidP="00CB0178">
      <w:pPr>
        <w:spacing w:after="0" w:line="240" w:lineRule="auto"/>
      </w:pPr>
      <w:r>
        <w:separator/>
      </w:r>
    </w:p>
  </w:endnote>
  <w:endnote w:type="continuationSeparator" w:id="0">
    <w:p w:rsidR="008A3BEC" w:rsidRDefault="008A3BEC" w:rsidP="00CB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15447"/>
      <w:docPartObj>
        <w:docPartGallery w:val="Page Numbers (Bottom of Page)"/>
        <w:docPartUnique/>
      </w:docPartObj>
    </w:sdtPr>
    <w:sdtContent>
      <w:p w:rsidR="00CB0178" w:rsidRDefault="00CB017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09">
          <w:rPr>
            <w:noProof/>
          </w:rPr>
          <w:t>3</w:t>
        </w:r>
        <w:r>
          <w:fldChar w:fldCharType="end"/>
        </w:r>
      </w:p>
    </w:sdtContent>
  </w:sdt>
  <w:p w:rsidR="00CB0178" w:rsidRDefault="00CB01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EC" w:rsidRDefault="008A3BEC" w:rsidP="00CB0178">
      <w:pPr>
        <w:spacing w:after="0" w:line="240" w:lineRule="auto"/>
      </w:pPr>
      <w:r>
        <w:separator/>
      </w:r>
    </w:p>
  </w:footnote>
  <w:footnote w:type="continuationSeparator" w:id="0">
    <w:p w:rsidR="008A3BEC" w:rsidRDefault="008A3BEC" w:rsidP="00CB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9B" w:rsidRDefault="0086349B" w:rsidP="0086349B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0"/>
        <w:szCs w:val="20"/>
      </w:rPr>
    </w:pPr>
    <w:r>
      <w:rPr>
        <w:rFonts w:ascii="Cambria" w:hAnsi="Cambria" w:cs="Cambria"/>
        <w:color w:val="000000"/>
        <w:sz w:val="20"/>
        <w:szCs w:val="20"/>
      </w:rPr>
      <w:t xml:space="preserve">Université Abou </w:t>
    </w:r>
    <w:proofErr w:type="spellStart"/>
    <w:r>
      <w:rPr>
        <w:rFonts w:ascii="Cambria" w:hAnsi="Cambria" w:cs="Cambria"/>
        <w:color w:val="000000"/>
        <w:sz w:val="20"/>
        <w:szCs w:val="20"/>
      </w:rPr>
      <w:t>Bekr</w:t>
    </w:r>
    <w:proofErr w:type="spellEnd"/>
    <w:r>
      <w:rPr>
        <w:rFonts w:ascii="Cambria" w:hAnsi="Cambria" w:cs="Cambria"/>
        <w:color w:val="000000"/>
        <w:sz w:val="20"/>
        <w:szCs w:val="20"/>
      </w:rPr>
      <w:t xml:space="preserve"> BELKAID</w:t>
    </w:r>
  </w:p>
  <w:p w:rsidR="0086349B" w:rsidRDefault="0086349B" w:rsidP="008634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Cambria" w:hAnsi="Cambria" w:cs="Cambria"/>
        <w:color w:val="000000"/>
        <w:sz w:val="20"/>
        <w:szCs w:val="20"/>
      </w:rPr>
      <w:t xml:space="preserve">Faculté de médicine de Tlemcen </w:t>
    </w:r>
    <w:proofErr w:type="spellStart"/>
    <w:r>
      <w:rPr>
        <w:rFonts w:ascii="Cambria" w:hAnsi="Cambria" w:cs="Cambria"/>
        <w:color w:val="000000"/>
        <w:sz w:val="20"/>
        <w:szCs w:val="20"/>
      </w:rPr>
      <w:t>Benaouda</w:t>
    </w:r>
    <w:proofErr w:type="spellEnd"/>
    <w:r>
      <w:rPr>
        <w:rFonts w:ascii="Cambria" w:hAnsi="Cambria" w:cs="Cambria"/>
        <w:color w:val="000000"/>
        <w:sz w:val="20"/>
        <w:szCs w:val="20"/>
      </w:rPr>
      <w:t xml:space="preserve"> BENZERDJEB</w:t>
    </w:r>
    <w:r w:rsidRPr="001824CA">
      <w:rPr>
        <w:rFonts w:ascii="Arial" w:hAnsi="Arial" w:cs="Arial"/>
        <w:color w:val="000000"/>
        <w:sz w:val="20"/>
        <w:szCs w:val="20"/>
      </w:rPr>
      <w:t xml:space="preserve"> </w:t>
    </w:r>
  </w:p>
  <w:p w:rsidR="0086349B" w:rsidRDefault="0086349B" w:rsidP="008634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Dr F. KHALOUF</w:t>
    </w:r>
  </w:p>
  <w:p w:rsidR="0086349B" w:rsidRDefault="0086349B" w:rsidP="008634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>Maître-assistant en Pneumologie</w:t>
    </w:r>
  </w:p>
  <w:p w:rsidR="0086349B" w:rsidRDefault="0086349B" w:rsidP="0086349B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0"/>
        <w:szCs w:val="20"/>
      </w:rPr>
    </w:pPr>
  </w:p>
  <w:p w:rsidR="0086349B" w:rsidRDefault="008634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1E"/>
    <w:rsid w:val="000041A6"/>
    <w:rsid w:val="00006C35"/>
    <w:rsid w:val="000208A0"/>
    <w:rsid w:val="00061BD7"/>
    <w:rsid w:val="00090E50"/>
    <w:rsid w:val="00095D19"/>
    <w:rsid w:val="000B384E"/>
    <w:rsid w:val="000F095D"/>
    <w:rsid w:val="000F7A08"/>
    <w:rsid w:val="001A0C23"/>
    <w:rsid w:val="001A1DD3"/>
    <w:rsid w:val="00201A4E"/>
    <w:rsid w:val="00212045"/>
    <w:rsid w:val="00221F5A"/>
    <w:rsid w:val="002924F8"/>
    <w:rsid w:val="002C3462"/>
    <w:rsid w:val="00336A64"/>
    <w:rsid w:val="00346A7D"/>
    <w:rsid w:val="00347776"/>
    <w:rsid w:val="0038045E"/>
    <w:rsid w:val="00382A89"/>
    <w:rsid w:val="00387897"/>
    <w:rsid w:val="003913E5"/>
    <w:rsid w:val="003B3B5C"/>
    <w:rsid w:val="003C3E10"/>
    <w:rsid w:val="003C78E6"/>
    <w:rsid w:val="004971E9"/>
    <w:rsid w:val="004B2658"/>
    <w:rsid w:val="004B5E1B"/>
    <w:rsid w:val="004D5F60"/>
    <w:rsid w:val="00551A3E"/>
    <w:rsid w:val="005543CB"/>
    <w:rsid w:val="005B4632"/>
    <w:rsid w:val="005D415E"/>
    <w:rsid w:val="005F5D33"/>
    <w:rsid w:val="006C65B9"/>
    <w:rsid w:val="006E5B9D"/>
    <w:rsid w:val="006F19CC"/>
    <w:rsid w:val="0071129A"/>
    <w:rsid w:val="00726F89"/>
    <w:rsid w:val="007720F0"/>
    <w:rsid w:val="00777688"/>
    <w:rsid w:val="0078600F"/>
    <w:rsid w:val="007C50C8"/>
    <w:rsid w:val="008412E3"/>
    <w:rsid w:val="0086349B"/>
    <w:rsid w:val="008A3BEC"/>
    <w:rsid w:val="008D34E0"/>
    <w:rsid w:val="008D39D2"/>
    <w:rsid w:val="008F2305"/>
    <w:rsid w:val="00916603"/>
    <w:rsid w:val="00936693"/>
    <w:rsid w:val="00955FBE"/>
    <w:rsid w:val="00965B42"/>
    <w:rsid w:val="009E7794"/>
    <w:rsid w:val="00A10379"/>
    <w:rsid w:val="00A42765"/>
    <w:rsid w:val="00A85010"/>
    <w:rsid w:val="00AE107B"/>
    <w:rsid w:val="00AF03E3"/>
    <w:rsid w:val="00B4241D"/>
    <w:rsid w:val="00B5041E"/>
    <w:rsid w:val="00B70845"/>
    <w:rsid w:val="00B70EC9"/>
    <w:rsid w:val="00BC2F78"/>
    <w:rsid w:val="00BF2FA5"/>
    <w:rsid w:val="00C41FFC"/>
    <w:rsid w:val="00CB0178"/>
    <w:rsid w:val="00D369AD"/>
    <w:rsid w:val="00D91403"/>
    <w:rsid w:val="00DB22A0"/>
    <w:rsid w:val="00E16F6B"/>
    <w:rsid w:val="00E32F3A"/>
    <w:rsid w:val="00E33011"/>
    <w:rsid w:val="00E418BE"/>
    <w:rsid w:val="00E57B1A"/>
    <w:rsid w:val="00E962FC"/>
    <w:rsid w:val="00F76609"/>
    <w:rsid w:val="00FA5819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178"/>
  </w:style>
  <w:style w:type="paragraph" w:styleId="Pieddepage">
    <w:name w:val="footer"/>
    <w:basedOn w:val="Normal"/>
    <w:link w:val="PieddepageCar"/>
    <w:uiPriority w:val="99"/>
    <w:unhideWhenUsed/>
    <w:rsid w:val="00C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178"/>
  </w:style>
  <w:style w:type="paragraph" w:styleId="Pieddepage">
    <w:name w:val="footer"/>
    <w:basedOn w:val="Normal"/>
    <w:link w:val="PieddepageCar"/>
    <w:uiPriority w:val="99"/>
    <w:unhideWhenUsed/>
    <w:rsid w:val="00C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2017-04-30T11:39:00Z</dcterms:created>
  <dcterms:modified xsi:type="dcterms:W3CDTF">2017-04-30T11:55:00Z</dcterms:modified>
</cp:coreProperties>
</file>