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E1" w:rsidRPr="00606241" w:rsidRDefault="00B943E1" w:rsidP="00606241">
      <w:pPr>
        <w:pStyle w:val="Paragraphedeliste"/>
        <w:numPr>
          <w:ilvl w:val="0"/>
          <w:numId w:val="102"/>
        </w:numPr>
        <w:rPr>
          <w:b/>
          <w:sz w:val="36"/>
          <w:szCs w:val="36"/>
        </w:rPr>
      </w:pPr>
      <w:r w:rsidRPr="00606241">
        <w:rPr>
          <w:b/>
          <w:sz w:val="36"/>
          <w:szCs w:val="36"/>
        </w:rPr>
        <w:t xml:space="preserve">Concours de </w:t>
      </w:r>
      <w:proofErr w:type="spellStart"/>
      <w:r w:rsidRPr="00606241">
        <w:rPr>
          <w:b/>
          <w:sz w:val="36"/>
          <w:szCs w:val="36"/>
        </w:rPr>
        <w:t>residanat</w:t>
      </w:r>
      <w:proofErr w:type="spellEnd"/>
      <w:r w:rsidRPr="00606241">
        <w:rPr>
          <w:b/>
          <w:sz w:val="36"/>
          <w:szCs w:val="36"/>
        </w:rPr>
        <w:t xml:space="preserve"> 2016</w:t>
      </w:r>
    </w:p>
    <w:p w:rsidR="00B943E1" w:rsidRPr="00606241" w:rsidRDefault="00B943E1" w:rsidP="00606241">
      <w:pPr>
        <w:pStyle w:val="Paragraphedeliste"/>
        <w:numPr>
          <w:ilvl w:val="0"/>
          <w:numId w:val="102"/>
        </w:numPr>
        <w:rPr>
          <w:b/>
          <w:sz w:val="36"/>
          <w:szCs w:val="36"/>
        </w:rPr>
      </w:pPr>
      <w:r w:rsidRPr="00606241">
        <w:rPr>
          <w:b/>
          <w:sz w:val="36"/>
          <w:szCs w:val="36"/>
        </w:rPr>
        <w:t xml:space="preserve">Faculté de </w:t>
      </w:r>
      <w:proofErr w:type="spellStart"/>
      <w:r w:rsidRPr="00606241">
        <w:rPr>
          <w:b/>
          <w:sz w:val="36"/>
          <w:szCs w:val="36"/>
        </w:rPr>
        <w:t>medecine</w:t>
      </w:r>
      <w:proofErr w:type="spellEnd"/>
      <w:r w:rsidRPr="00606241">
        <w:rPr>
          <w:b/>
          <w:sz w:val="36"/>
          <w:szCs w:val="36"/>
        </w:rPr>
        <w:t xml:space="preserve"> Oran</w:t>
      </w:r>
    </w:p>
    <w:p w:rsidR="00B943E1" w:rsidRPr="00606241" w:rsidRDefault="00B943E1" w:rsidP="00606241">
      <w:pPr>
        <w:pStyle w:val="Paragraphedeliste"/>
        <w:numPr>
          <w:ilvl w:val="0"/>
          <w:numId w:val="102"/>
        </w:numPr>
        <w:rPr>
          <w:b/>
          <w:sz w:val="36"/>
          <w:szCs w:val="36"/>
        </w:rPr>
      </w:pPr>
      <w:r w:rsidRPr="00606241">
        <w:rPr>
          <w:b/>
          <w:sz w:val="36"/>
          <w:szCs w:val="36"/>
        </w:rPr>
        <w:t>Epr</w:t>
      </w:r>
      <w:r w:rsidR="00E174D4" w:rsidRPr="00606241">
        <w:rPr>
          <w:b/>
          <w:sz w:val="36"/>
          <w:szCs w:val="36"/>
        </w:rPr>
        <w:t>e</w:t>
      </w:r>
      <w:r w:rsidRPr="00606241">
        <w:rPr>
          <w:b/>
          <w:sz w:val="36"/>
          <w:szCs w:val="36"/>
        </w:rPr>
        <w:t>uve de Biologie</w:t>
      </w:r>
    </w:p>
    <w:p w:rsidR="00577E47" w:rsidRPr="002D296B" w:rsidRDefault="00577E47" w:rsidP="00577E47">
      <w:pPr>
        <w:pStyle w:val="Paragraphedeliste"/>
        <w:numPr>
          <w:ilvl w:val="0"/>
          <w:numId w:val="1"/>
        </w:numPr>
        <w:tabs>
          <w:tab w:val="left" w:pos="2038"/>
        </w:tabs>
        <w:ind w:left="426"/>
        <w:rPr>
          <w:b/>
        </w:rPr>
      </w:pPr>
      <w:r w:rsidRPr="002D296B">
        <w:rPr>
          <w:b/>
        </w:rPr>
        <w:t>La protéine C réactive (CRP) :</w:t>
      </w:r>
    </w:p>
    <w:p w:rsidR="00577E47" w:rsidRPr="002D296B" w:rsidRDefault="00577E47" w:rsidP="001706BC">
      <w:pPr>
        <w:pStyle w:val="Paragraphedeliste"/>
        <w:numPr>
          <w:ilvl w:val="0"/>
          <w:numId w:val="18"/>
        </w:numPr>
        <w:tabs>
          <w:tab w:val="left" w:pos="2038"/>
        </w:tabs>
        <w:rPr>
          <w:highlight w:val="yellow"/>
        </w:rPr>
      </w:pPr>
      <w:r w:rsidRPr="002D296B">
        <w:rPr>
          <w:highlight w:val="yellow"/>
        </w:rPr>
        <w:t>Est une protéine de la phase aigue de l’inflammation</w:t>
      </w:r>
    </w:p>
    <w:p w:rsidR="00577E47" w:rsidRPr="002D296B" w:rsidRDefault="00577E47" w:rsidP="001706BC">
      <w:pPr>
        <w:pStyle w:val="Paragraphedeliste"/>
        <w:numPr>
          <w:ilvl w:val="0"/>
          <w:numId w:val="18"/>
        </w:numPr>
        <w:tabs>
          <w:tab w:val="left" w:pos="2038"/>
        </w:tabs>
        <w:rPr>
          <w:highlight w:val="yellow"/>
        </w:rPr>
      </w:pPr>
      <w:r w:rsidRPr="002D296B">
        <w:rPr>
          <w:highlight w:val="yellow"/>
        </w:rPr>
        <w:t>Peut se lier à certains micro-organismes et activer la voie classique du complément</w:t>
      </w:r>
    </w:p>
    <w:p w:rsidR="00577E47" w:rsidRPr="002D296B" w:rsidRDefault="00577E47" w:rsidP="001706BC">
      <w:pPr>
        <w:pStyle w:val="Paragraphedeliste"/>
        <w:numPr>
          <w:ilvl w:val="0"/>
          <w:numId w:val="18"/>
        </w:numPr>
        <w:tabs>
          <w:tab w:val="left" w:pos="2038"/>
        </w:tabs>
        <w:rPr>
          <w:highlight w:val="yellow"/>
        </w:rPr>
      </w:pPr>
      <w:r w:rsidRPr="002D296B">
        <w:rPr>
          <w:highlight w:val="yellow"/>
        </w:rPr>
        <w:t xml:space="preserve">Favorise le chimiotactisme et la phagocytose </w:t>
      </w:r>
    </w:p>
    <w:p w:rsidR="00577E47" w:rsidRPr="002D296B" w:rsidRDefault="00577E47" w:rsidP="001706BC">
      <w:pPr>
        <w:pStyle w:val="Paragraphedeliste"/>
        <w:numPr>
          <w:ilvl w:val="0"/>
          <w:numId w:val="18"/>
        </w:numPr>
        <w:tabs>
          <w:tab w:val="left" w:pos="2038"/>
        </w:tabs>
        <w:rPr>
          <w:highlight w:val="yellow"/>
        </w:rPr>
      </w:pPr>
      <w:r w:rsidRPr="002D296B">
        <w:rPr>
          <w:highlight w:val="yellow"/>
        </w:rPr>
        <w:t xml:space="preserve">Est synthétisée par le foie </w:t>
      </w:r>
    </w:p>
    <w:p w:rsidR="00577E47" w:rsidRDefault="00577E47" w:rsidP="001706BC">
      <w:pPr>
        <w:pStyle w:val="Paragraphedeliste"/>
        <w:numPr>
          <w:ilvl w:val="0"/>
          <w:numId w:val="18"/>
        </w:numPr>
        <w:tabs>
          <w:tab w:val="left" w:pos="2038"/>
        </w:tabs>
      </w:pPr>
      <w:r>
        <w:t xml:space="preserve">Voit sa synthèse inhibée sous l’action de l’interleukine-1. </w:t>
      </w:r>
    </w:p>
    <w:p w:rsidR="00577E47" w:rsidRDefault="00577E47" w:rsidP="00577E47">
      <w:pPr>
        <w:pStyle w:val="Paragraphedeliste"/>
        <w:tabs>
          <w:tab w:val="left" w:pos="2038"/>
        </w:tabs>
      </w:pPr>
    </w:p>
    <w:p w:rsidR="00577E47" w:rsidRPr="00867644" w:rsidRDefault="00577E47" w:rsidP="00577E47">
      <w:pPr>
        <w:pStyle w:val="Paragraphedeliste"/>
        <w:numPr>
          <w:ilvl w:val="0"/>
          <w:numId w:val="1"/>
        </w:numPr>
        <w:tabs>
          <w:tab w:val="left" w:pos="2038"/>
        </w:tabs>
        <w:ind w:left="426"/>
        <w:rPr>
          <w:b/>
        </w:rPr>
      </w:pPr>
      <w:r w:rsidRPr="00867644">
        <w:rPr>
          <w:b/>
        </w:rPr>
        <w:t>A propos de la phagocytose des bactéries :</w:t>
      </w:r>
    </w:p>
    <w:p w:rsidR="00577E47" w:rsidRPr="00867644" w:rsidRDefault="00577E47" w:rsidP="001706BC">
      <w:pPr>
        <w:pStyle w:val="Paragraphedeliste"/>
        <w:numPr>
          <w:ilvl w:val="0"/>
          <w:numId w:val="10"/>
        </w:numPr>
        <w:tabs>
          <w:tab w:val="left" w:pos="2038"/>
        </w:tabs>
        <w:rPr>
          <w:highlight w:val="yellow"/>
        </w:rPr>
      </w:pPr>
      <w:r w:rsidRPr="00867644">
        <w:rPr>
          <w:highlight w:val="yellow"/>
        </w:rPr>
        <w:t>Elle peut avoir lieu après fixation d’opsonines sur la bactérie</w:t>
      </w:r>
    </w:p>
    <w:p w:rsidR="00577E47" w:rsidRPr="00867644" w:rsidRDefault="00AF2BF8" w:rsidP="001706BC">
      <w:pPr>
        <w:pStyle w:val="Paragraphedeliste"/>
        <w:numPr>
          <w:ilvl w:val="0"/>
          <w:numId w:val="10"/>
        </w:numPr>
        <w:tabs>
          <w:tab w:val="left" w:pos="2038"/>
        </w:tabs>
        <w:rPr>
          <w:highlight w:val="yellow"/>
        </w:rPr>
      </w:pPr>
      <w:r>
        <w:rPr>
          <w:highlight w:val="yellow"/>
        </w:rPr>
        <w:t xml:space="preserve">Les récepteurs </w:t>
      </w:r>
      <w:proofErr w:type="spellStart"/>
      <w:r>
        <w:rPr>
          <w:highlight w:val="yellow"/>
        </w:rPr>
        <w:t>Fc</w:t>
      </w:r>
      <w:proofErr w:type="spellEnd"/>
      <w:r w:rsidR="00577E47" w:rsidRPr="00867644">
        <w:rPr>
          <w:highlight w:val="yellow"/>
        </w:rPr>
        <w:t xml:space="preserve"> à la surface du phagocyte augmentent l’opsonisation de la bactérie</w:t>
      </w:r>
    </w:p>
    <w:p w:rsidR="00577E47" w:rsidRDefault="00577E47" w:rsidP="001706BC">
      <w:pPr>
        <w:pStyle w:val="Paragraphedeliste"/>
        <w:numPr>
          <w:ilvl w:val="0"/>
          <w:numId w:val="10"/>
        </w:numPr>
        <w:tabs>
          <w:tab w:val="left" w:pos="2038"/>
        </w:tabs>
      </w:pPr>
      <w:r>
        <w:t>La phagocytose est augmentée quant les bactéries sont recouvertes de fragments C3a</w:t>
      </w:r>
    </w:p>
    <w:p w:rsidR="00577E47" w:rsidRPr="00867644" w:rsidRDefault="00577E47" w:rsidP="001706BC">
      <w:pPr>
        <w:pStyle w:val="Paragraphedeliste"/>
        <w:numPr>
          <w:ilvl w:val="0"/>
          <w:numId w:val="10"/>
        </w:numPr>
        <w:tabs>
          <w:tab w:val="left" w:pos="2038"/>
        </w:tabs>
        <w:rPr>
          <w:highlight w:val="yellow"/>
        </w:rPr>
      </w:pPr>
      <w:r w:rsidRPr="00867644">
        <w:rPr>
          <w:highlight w:val="yellow"/>
        </w:rPr>
        <w:t>La phagocytose peut s’effectuer même si les bactéries ne sont pas recouvertes de leur anticorps spécifique</w:t>
      </w:r>
    </w:p>
    <w:p w:rsidR="00577E47" w:rsidRDefault="00577E47" w:rsidP="001706BC">
      <w:pPr>
        <w:pStyle w:val="Paragraphedeliste"/>
        <w:numPr>
          <w:ilvl w:val="0"/>
          <w:numId w:val="10"/>
        </w:numPr>
        <w:tabs>
          <w:tab w:val="left" w:pos="2038"/>
        </w:tabs>
      </w:pPr>
      <w:r>
        <w:t>Le récepteur CR3 ne joue pas un rôle majeur dans la défense anti-bactrienne.</w:t>
      </w:r>
    </w:p>
    <w:p w:rsidR="00577E47" w:rsidRDefault="00577E47" w:rsidP="00577E47">
      <w:pPr>
        <w:pStyle w:val="Paragraphedeliste"/>
        <w:tabs>
          <w:tab w:val="left" w:pos="2038"/>
        </w:tabs>
      </w:pPr>
    </w:p>
    <w:p w:rsidR="00577E47" w:rsidRDefault="00577E47" w:rsidP="00577E47">
      <w:pPr>
        <w:pStyle w:val="Paragraphedeliste"/>
        <w:tabs>
          <w:tab w:val="left" w:pos="2038"/>
        </w:tabs>
      </w:pPr>
    </w:p>
    <w:p w:rsidR="00577E47" w:rsidRPr="00530409" w:rsidRDefault="00577E47" w:rsidP="00577E47">
      <w:pPr>
        <w:pStyle w:val="Paragraphedeliste"/>
        <w:numPr>
          <w:ilvl w:val="0"/>
          <w:numId w:val="1"/>
        </w:numPr>
        <w:tabs>
          <w:tab w:val="left" w:pos="2038"/>
        </w:tabs>
        <w:ind w:left="426"/>
        <w:rPr>
          <w:b/>
        </w:rPr>
      </w:pPr>
      <w:r w:rsidRPr="00530409">
        <w:rPr>
          <w:b/>
        </w:rPr>
        <w:t>Quel est l’élément ayant potentiellement la plus grande valeur diagnostique devant un accident présumé allergique :</w:t>
      </w:r>
    </w:p>
    <w:p w:rsidR="00577E47" w:rsidRPr="00530409" w:rsidRDefault="00577E47" w:rsidP="001706BC">
      <w:pPr>
        <w:pStyle w:val="Paragraphedeliste"/>
        <w:numPr>
          <w:ilvl w:val="0"/>
          <w:numId w:val="12"/>
        </w:numPr>
        <w:tabs>
          <w:tab w:val="left" w:pos="2038"/>
        </w:tabs>
        <w:rPr>
          <w:highlight w:val="yellow"/>
        </w:rPr>
      </w:pPr>
      <w:r w:rsidRPr="00530409">
        <w:rPr>
          <w:highlight w:val="yellow"/>
        </w:rPr>
        <w:t>Interrogatoire</w:t>
      </w:r>
    </w:p>
    <w:p w:rsidR="00577E47" w:rsidRDefault="00577E47" w:rsidP="001706BC">
      <w:pPr>
        <w:pStyle w:val="Paragraphedeliste"/>
        <w:numPr>
          <w:ilvl w:val="0"/>
          <w:numId w:val="12"/>
        </w:numPr>
        <w:tabs>
          <w:tab w:val="left" w:pos="2038"/>
        </w:tabs>
      </w:pPr>
      <w:r>
        <w:t xml:space="preserve">Test de dégranulation des basophiles </w:t>
      </w:r>
    </w:p>
    <w:p w:rsidR="00577E47" w:rsidRDefault="00577E47" w:rsidP="001706BC">
      <w:pPr>
        <w:pStyle w:val="Paragraphedeliste"/>
        <w:numPr>
          <w:ilvl w:val="0"/>
          <w:numId w:val="12"/>
        </w:numPr>
        <w:tabs>
          <w:tab w:val="left" w:pos="2038"/>
        </w:tabs>
      </w:pPr>
      <w:r>
        <w:t>Immunoélectrophorèse</w:t>
      </w:r>
    </w:p>
    <w:p w:rsidR="00577E47" w:rsidRDefault="00577E47" w:rsidP="001706BC">
      <w:pPr>
        <w:pStyle w:val="Paragraphedeliste"/>
        <w:numPr>
          <w:ilvl w:val="0"/>
          <w:numId w:val="12"/>
        </w:numPr>
        <w:tabs>
          <w:tab w:val="left" w:pos="2038"/>
        </w:tabs>
      </w:pPr>
      <w:r>
        <w:t xml:space="preserve">Dosage des </w:t>
      </w:r>
      <w:proofErr w:type="spellStart"/>
      <w:r>
        <w:t>IgE</w:t>
      </w:r>
      <w:proofErr w:type="spellEnd"/>
      <w:r>
        <w:t xml:space="preserve"> totales</w:t>
      </w:r>
    </w:p>
    <w:p w:rsidR="00577E47" w:rsidRDefault="00577E47" w:rsidP="001706BC">
      <w:pPr>
        <w:pStyle w:val="Paragraphedeliste"/>
        <w:numPr>
          <w:ilvl w:val="0"/>
          <w:numId w:val="12"/>
        </w:numPr>
        <w:tabs>
          <w:tab w:val="left" w:pos="2038"/>
        </w:tabs>
      </w:pPr>
      <w:r>
        <w:t>Test de transformation lymphoblastique en présence de l’allergène présumé.</w:t>
      </w:r>
    </w:p>
    <w:p w:rsidR="00577E47" w:rsidRDefault="00577E47" w:rsidP="00577E47">
      <w:pPr>
        <w:pStyle w:val="Paragraphedeliste"/>
        <w:tabs>
          <w:tab w:val="left" w:pos="2038"/>
        </w:tabs>
      </w:pPr>
    </w:p>
    <w:p w:rsidR="00577E47" w:rsidRPr="00931E55" w:rsidRDefault="00577E47" w:rsidP="00577E47">
      <w:pPr>
        <w:pStyle w:val="Paragraphedeliste"/>
        <w:numPr>
          <w:ilvl w:val="0"/>
          <w:numId w:val="1"/>
        </w:numPr>
        <w:tabs>
          <w:tab w:val="left" w:pos="2038"/>
        </w:tabs>
        <w:ind w:left="426"/>
        <w:rPr>
          <w:b/>
        </w:rPr>
      </w:pPr>
      <w:r w:rsidRPr="00931E55">
        <w:rPr>
          <w:b/>
        </w:rPr>
        <w:t>Quelle est ou quelles sont les populations cellulaires qui jouent un rôle au cours de la réaction d’hypersensibilité à médiation cellulaire ?</w:t>
      </w:r>
    </w:p>
    <w:p w:rsidR="00577E47" w:rsidRPr="00BE76AF" w:rsidRDefault="00577E47" w:rsidP="001706BC">
      <w:pPr>
        <w:pStyle w:val="Paragraphedeliste"/>
        <w:numPr>
          <w:ilvl w:val="0"/>
          <w:numId w:val="7"/>
        </w:numPr>
        <w:tabs>
          <w:tab w:val="left" w:pos="2038"/>
        </w:tabs>
        <w:rPr>
          <w:highlight w:val="yellow"/>
        </w:rPr>
      </w:pPr>
      <w:r w:rsidRPr="00BE76AF">
        <w:rPr>
          <w:highlight w:val="yellow"/>
        </w:rPr>
        <w:t xml:space="preserve">Les macrophages </w:t>
      </w:r>
    </w:p>
    <w:p w:rsidR="00577E47" w:rsidRDefault="00577E47" w:rsidP="001706BC">
      <w:pPr>
        <w:pStyle w:val="Paragraphedeliste"/>
        <w:numPr>
          <w:ilvl w:val="0"/>
          <w:numId w:val="7"/>
        </w:numPr>
        <w:tabs>
          <w:tab w:val="left" w:pos="2038"/>
        </w:tabs>
      </w:pPr>
      <w:r>
        <w:t>Les lymphocytes B</w:t>
      </w:r>
    </w:p>
    <w:p w:rsidR="00577E47" w:rsidRPr="00BE76AF" w:rsidRDefault="00577E47" w:rsidP="001706BC">
      <w:pPr>
        <w:pStyle w:val="Paragraphedeliste"/>
        <w:numPr>
          <w:ilvl w:val="0"/>
          <w:numId w:val="7"/>
        </w:numPr>
        <w:tabs>
          <w:tab w:val="left" w:pos="2038"/>
        </w:tabs>
        <w:rPr>
          <w:highlight w:val="yellow"/>
        </w:rPr>
      </w:pPr>
      <w:r w:rsidRPr="00BE76AF">
        <w:rPr>
          <w:highlight w:val="yellow"/>
        </w:rPr>
        <w:t xml:space="preserve">Les lymphocytes T </w:t>
      </w:r>
    </w:p>
    <w:p w:rsidR="00577E47" w:rsidRDefault="00577E47" w:rsidP="001706BC">
      <w:pPr>
        <w:pStyle w:val="Paragraphedeliste"/>
        <w:numPr>
          <w:ilvl w:val="0"/>
          <w:numId w:val="7"/>
        </w:numPr>
        <w:tabs>
          <w:tab w:val="left" w:pos="2038"/>
        </w:tabs>
      </w:pPr>
      <w:r>
        <w:t>Les plasmocytes</w:t>
      </w:r>
    </w:p>
    <w:p w:rsidR="00577E47" w:rsidRDefault="00577E47" w:rsidP="001706BC">
      <w:pPr>
        <w:pStyle w:val="Paragraphedeliste"/>
        <w:numPr>
          <w:ilvl w:val="0"/>
          <w:numId w:val="7"/>
        </w:numPr>
        <w:tabs>
          <w:tab w:val="left" w:pos="2038"/>
        </w:tabs>
      </w:pPr>
      <w:r>
        <w:t>Les mastocytes.</w:t>
      </w:r>
    </w:p>
    <w:p w:rsidR="00577E47" w:rsidRDefault="00577E47" w:rsidP="00577E47">
      <w:pPr>
        <w:pStyle w:val="Paragraphedeliste"/>
        <w:tabs>
          <w:tab w:val="left" w:pos="2038"/>
        </w:tabs>
      </w:pPr>
    </w:p>
    <w:p w:rsidR="00577E47" w:rsidRPr="00D7094E" w:rsidRDefault="00577E47" w:rsidP="00577E47">
      <w:pPr>
        <w:pStyle w:val="Paragraphedeliste"/>
        <w:numPr>
          <w:ilvl w:val="0"/>
          <w:numId w:val="1"/>
        </w:numPr>
        <w:tabs>
          <w:tab w:val="left" w:pos="2038"/>
        </w:tabs>
        <w:ind w:left="426"/>
        <w:rPr>
          <w:b/>
        </w:rPr>
      </w:pPr>
      <w:r w:rsidRPr="00D7094E">
        <w:rPr>
          <w:b/>
        </w:rPr>
        <w:t>Le phénomène de Koch est une manifestation :</w:t>
      </w:r>
    </w:p>
    <w:p w:rsidR="00577E47" w:rsidRDefault="00577E47" w:rsidP="001706BC">
      <w:pPr>
        <w:pStyle w:val="Paragraphedeliste"/>
        <w:numPr>
          <w:ilvl w:val="0"/>
          <w:numId w:val="14"/>
        </w:numPr>
        <w:tabs>
          <w:tab w:val="left" w:pos="2038"/>
        </w:tabs>
      </w:pPr>
      <w:r>
        <w:t>D’hypersensibilité immédiate</w:t>
      </w:r>
    </w:p>
    <w:p w:rsidR="00577E47" w:rsidRDefault="00577E47" w:rsidP="001706BC">
      <w:pPr>
        <w:pStyle w:val="Paragraphedeliste"/>
        <w:numPr>
          <w:ilvl w:val="0"/>
          <w:numId w:val="14"/>
        </w:numPr>
        <w:tabs>
          <w:tab w:val="left" w:pos="2038"/>
        </w:tabs>
      </w:pPr>
      <w:r>
        <w:t>Auto-immune</w:t>
      </w:r>
    </w:p>
    <w:p w:rsidR="00577E47" w:rsidRDefault="00577E47" w:rsidP="001706BC">
      <w:pPr>
        <w:pStyle w:val="Paragraphedeliste"/>
        <w:numPr>
          <w:ilvl w:val="0"/>
          <w:numId w:val="14"/>
        </w:numPr>
        <w:tabs>
          <w:tab w:val="left" w:pos="2038"/>
        </w:tabs>
      </w:pPr>
      <w:r>
        <w:t>D’hypersensibilité à complexes immuns</w:t>
      </w:r>
    </w:p>
    <w:p w:rsidR="00577E47" w:rsidRPr="00D7094E" w:rsidRDefault="00577E47" w:rsidP="001706BC">
      <w:pPr>
        <w:pStyle w:val="Paragraphedeliste"/>
        <w:numPr>
          <w:ilvl w:val="0"/>
          <w:numId w:val="14"/>
        </w:numPr>
        <w:tabs>
          <w:tab w:val="left" w:pos="2038"/>
        </w:tabs>
        <w:rPr>
          <w:highlight w:val="yellow"/>
        </w:rPr>
      </w:pPr>
      <w:r w:rsidRPr="00D7094E">
        <w:rPr>
          <w:highlight w:val="yellow"/>
        </w:rPr>
        <w:t>D’hypersensibilité retardée</w:t>
      </w:r>
    </w:p>
    <w:p w:rsidR="00577E47" w:rsidRDefault="00577E47" w:rsidP="001706BC">
      <w:pPr>
        <w:pStyle w:val="Paragraphedeliste"/>
        <w:numPr>
          <w:ilvl w:val="0"/>
          <w:numId w:val="14"/>
        </w:numPr>
        <w:tabs>
          <w:tab w:val="left" w:pos="2038"/>
        </w:tabs>
        <w:rPr>
          <w:highlight w:val="yellow"/>
        </w:rPr>
      </w:pPr>
      <w:r w:rsidRPr="00D7094E">
        <w:rPr>
          <w:highlight w:val="yellow"/>
        </w:rPr>
        <w:t>D’immunité à médiation cellulaire.</w:t>
      </w:r>
    </w:p>
    <w:p w:rsidR="0095207F" w:rsidRPr="00577E47" w:rsidRDefault="0095207F" w:rsidP="0095207F">
      <w:pPr>
        <w:pStyle w:val="Paragraphedeliste"/>
        <w:tabs>
          <w:tab w:val="left" w:pos="2038"/>
        </w:tabs>
        <w:rPr>
          <w:highlight w:val="yellow"/>
        </w:rPr>
      </w:pPr>
    </w:p>
    <w:p w:rsidR="00577E47" w:rsidRPr="00D6439C" w:rsidRDefault="00577E47" w:rsidP="00577E47">
      <w:pPr>
        <w:pStyle w:val="Paragraphedeliste"/>
        <w:numPr>
          <w:ilvl w:val="0"/>
          <w:numId w:val="1"/>
        </w:numPr>
        <w:ind w:left="426"/>
        <w:rPr>
          <w:b/>
        </w:rPr>
      </w:pPr>
      <w:r w:rsidRPr="00D6439C">
        <w:rPr>
          <w:b/>
        </w:rPr>
        <w:lastRenderedPageBreak/>
        <w:t>Les cellules suivantes expriment des antigènes HLA de classe II et induisent une réponse immunitaire par la présentation de l’antigène aux cellules T :</w:t>
      </w:r>
    </w:p>
    <w:p w:rsidR="00577E47" w:rsidRDefault="00577E47" w:rsidP="001706BC">
      <w:pPr>
        <w:pStyle w:val="Paragraphedeliste"/>
        <w:numPr>
          <w:ilvl w:val="0"/>
          <w:numId w:val="6"/>
        </w:numPr>
        <w:tabs>
          <w:tab w:val="left" w:pos="2038"/>
        </w:tabs>
      </w:pPr>
      <w:r>
        <w:t xml:space="preserve">Fibroblastes </w:t>
      </w:r>
    </w:p>
    <w:p w:rsidR="00577E47" w:rsidRPr="00FB4897" w:rsidRDefault="00577E47" w:rsidP="001706BC">
      <w:pPr>
        <w:pStyle w:val="Paragraphedeliste"/>
        <w:numPr>
          <w:ilvl w:val="0"/>
          <w:numId w:val="6"/>
        </w:numPr>
        <w:tabs>
          <w:tab w:val="left" w:pos="2038"/>
        </w:tabs>
        <w:rPr>
          <w:highlight w:val="yellow"/>
        </w:rPr>
      </w:pPr>
      <w:r w:rsidRPr="00FB4897">
        <w:rPr>
          <w:highlight w:val="yellow"/>
        </w:rPr>
        <w:t xml:space="preserve">Cellules de </w:t>
      </w:r>
      <w:proofErr w:type="spellStart"/>
      <w:r w:rsidRPr="00FB4897">
        <w:rPr>
          <w:highlight w:val="yellow"/>
        </w:rPr>
        <w:t>Langerhans</w:t>
      </w:r>
      <w:proofErr w:type="spellEnd"/>
      <w:r w:rsidRPr="00FB4897">
        <w:rPr>
          <w:highlight w:val="yellow"/>
        </w:rPr>
        <w:t xml:space="preserve"> de l’épiderme</w:t>
      </w:r>
    </w:p>
    <w:p w:rsidR="00577E47" w:rsidRPr="00FB4897" w:rsidRDefault="00577E47" w:rsidP="001706BC">
      <w:pPr>
        <w:pStyle w:val="Paragraphedeliste"/>
        <w:numPr>
          <w:ilvl w:val="0"/>
          <w:numId w:val="6"/>
        </w:numPr>
        <w:tabs>
          <w:tab w:val="left" w:pos="2038"/>
        </w:tabs>
        <w:rPr>
          <w:highlight w:val="yellow"/>
        </w:rPr>
      </w:pPr>
      <w:r w:rsidRPr="00FB4897">
        <w:rPr>
          <w:highlight w:val="yellow"/>
        </w:rPr>
        <w:t xml:space="preserve">Cellules de </w:t>
      </w:r>
      <w:proofErr w:type="spellStart"/>
      <w:r w:rsidRPr="00FB4897">
        <w:rPr>
          <w:highlight w:val="yellow"/>
        </w:rPr>
        <w:t>Kupffer</w:t>
      </w:r>
      <w:proofErr w:type="spellEnd"/>
      <w:r w:rsidRPr="00FB4897">
        <w:rPr>
          <w:highlight w:val="yellow"/>
        </w:rPr>
        <w:t xml:space="preserve"> du foie </w:t>
      </w:r>
    </w:p>
    <w:p w:rsidR="00577E47" w:rsidRPr="00FB4897" w:rsidRDefault="00577E47" w:rsidP="001706BC">
      <w:pPr>
        <w:pStyle w:val="Paragraphedeliste"/>
        <w:numPr>
          <w:ilvl w:val="0"/>
          <w:numId w:val="6"/>
        </w:numPr>
        <w:tabs>
          <w:tab w:val="left" w:pos="2038"/>
        </w:tabs>
        <w:rPr>
          <w:highlight w:val="yellow"/>
        </w:rPr>
      </w:pPr>
      <w:r w:rsidRPr="00FB4897">
        <w:rPr>
          <w:highlight w:val="yellow"/>
        </w:rPr>
        <w:t xml:space="preserve">Cellules dendritiques des ganglions </w:t>
      </w:r>
    </w:p>
    <w:p w:rsidR="00577E47" w:rsidRDefault="00577E47" w:rsidP="001706BC">
      <w:pPr>
        <w:pStyle w:val="Paragraphedeliste"/>
        <w:numPr>
          <w:ilvl w:val="0"/>
          <w:numId w:val="6"/>
        </w:numPr>
        <w:tabs>
          <w:tab w:val="left" w:pos="2038"/>
        </w:tabs>
        <w:rPr>
          <w:highlight w:val="yellow"/>
        </w:rPr>
      </w:pPr>
      <w:r w:rsidRPr="00FB4897">
        <w:rPr>
          <w:highlight w:val="yellow"/>
        </w:rPr>
        <w:t>Macrophages.</w:t>
      </w:r>
    </w:p>
    <w:p w:rsidR="00B97964" w:rsidRPr="00577E47" w:rsidRDefault="00B97964" w:rsidP="00B97964">
      <w:pPr>
        <w:pStyle w:val="Paragraphedeliste"/>
        <w:tabs>
          <w:tab w:val="left" w:pos="2038"/>
        </w:tabs>
        <w:rPr>
          <w:highlight w:val="yellow"/>
        </w:rPr>
      </w:pPr>
    </w:p>
    <w:p w:rsidR="00577E47" w:rsidRPr="00931E55" w:rsidRDefault="00577E47" w:rsidP="00577E47">
      <w:pPr>
        <w:pStyle w:val="Paragraphedeliste"/>
        <w:numPr>
          <w:ilvl w:val="0"/>
          <w:numId w:val="1"/>
        </w:numPr>
        <w:tabs>
          <w:tab w:val="left" w:pos="2038"/>
        </w:tabs>
        <w:ind w:left="426"/>
        <w:rPr>
          <w:b/>
        </w:rPr>
      </w:pPr>
      <w:r w:rsidRPr="00931E55">
        <w:rPr>
          <w:b/>
        </w:rPr>
        <w:t>La classe respective des antigènes HLA est :</w:t>
      </w:r>
    </w:p>
    <w:p w:rsidR="00577E47" w:rsidRPr="00931E55" w:rsidRDefault="00577E47" w:rsidP="001706BC">
      <w:pPr>
        <w:pStyle w:val="Paragraphedeliste"/>
        <w:numPr>
          <w:ilvl w:val="0"/>
          <w:numId w:val="8"/>
        </w:numPr>
        <w:tabs>
          <w:tab w:val="left" w:pos="2038"/>
        </w:tabs>
        <w:rPr>
          <w:highlight w:val="yellow"/>
        </w:rPr>
      </w:pPr>
      <w:r w:rsidRPr="00931E55">
        <w:rPr>
          <w:highlight w:val="yellow"/>
        </w:rPr>
        <w:t>I pour HLA-A</w:t>
      </w:r>
    </w:p>
    <w:p w:rsidR="00577E47" w:rsidRDefault="00577E47" w:rsidP="001706BC">
      <w:pPr>
        <w:pStyle w:val="Paragraphedeliste"/>
        <w:numPr>
          <w:ilvl w:val="0"/>
          <w:numId w:val="8"/>
        </w:numPr>
        <w:tabs>
          <w:tab w:val="left" w:pos="2038"/>
        </w:tabs>
      </w:pPr>
      <w:r>
        <w:t>II pour HLA-B</w:t>
      </w:r>
    </w:p>
    <w:p w:rsidR="00577E47" w:rsidRDefault="00577E47" w:rsidP="001706BC">
      <w:pPr>
        <w:pStyle w:val="Paragraphedeliste"/>
        <w:numPr>
          <w:ilvl w:val="0"/>
          <w:numId w:val="8"/>
        </w:numPr>
        <w:tabs>
          <w:tab w:val="left" w:pos="2038"/>
        </w:tabs>
      </w:pPr>
      <w:r>
        <w:t>III pour HLA-C</w:t>
      </w:r>
    </w:p>
    <w:p w:rsidR="00577E47" w:rsidRDefault="00577E47" w:rsidP="001706BC">
      <w:pPr>
        <w:pStyle w:val="Paragraphedeliste"/>
        <w:numPr>
          <w:ilvl w:val="0"/>
          <w:numId w:val="8"/>
        </w:numPr>
        <w:tabs>
          <w:tab w:val="left" w:pos="2038"/>
        </w:tabs>
      </w:pPr>
      <w:r>
        <w:t>I pour HLA-DQ</w:t>
      </w:r>
    </w:p>
    <w:p w:rsidR="00577E47" w:rsidRDefault="00577E47" w:rsidP="001706BC">
      <w:pPr>
        <w:pStyle w:val="Paragraphedeliste"/>
        <w:numPr>
          <w:ilvl w:val="0"/>
          <w:numId w:val="8"/>
        </w:numPr>
        <w:tabs>
          <w:tab w:val="left" w:pos="2038"/>
        </w:tabs>
        <w:rPr>
          <w:highlight w:val="yellow"/>
        </w:rPr>
      </w:pPr>
      <w:r w:rsidRPr="00931E55">
        <w:rPr>
          <w:highlight w:val="yellow"/>
        </w:rPr>
        <w:t>II pour HLA-DR</w:t>
      </w:r>
      <w:r>
        <w:rPr>
          <w:highlight w:val="yellow"/>
        </w:rPr>
        <w:t>.</w:t>
      </w:r>
    </w:p>
    <w:p w:rsidR="00577E47" w:rsidRDefault="00577E47" w:rsidP="00577E47">
      <w:pPr>
        <w:pStyle w:val="Paragraphedeliste"/>
        <w:tabs>
          <w:tab w:val="left" w:pos="2038"/>
        </w:tabs>
        <w:rPr>
          <w:highlight w:val="yellow"/>
        </w:rPr>
      </w:pPr>
    </w:p>
    <w:p w:rsidR="00577E47" w:rsidRPr="003A110E" w:rsidRDefault="00577E47" w:rsidP="00577E47">
      <w:pPr>
        <w:pStyle w:val="Paragraphedeliste"/>
        <w:numPr>
          <w:ilvl w:val="0"/>
          <w:numId w:val="1"/>
        </w:numPr>
        <w:tabs>
          <w:tab w:val="left" w:pos="2038"/>
        </w:tabs>
        <w:ind w:left="426"/>
        <w:rPr>
          <w:b/>
        </w:rPr>
      </w:pPr>
      <w:r w:rsidRPr="003A110E">
        <w:rPr>
          <w:b/>
        </w:rPr>
        <w:t xml:space="preserve">A propos du système HLA : </w:t>
      </w:r>
    </w:p>
    <w:p w:rsidR="00577E47" w:rsidRDefault="00577E47" w:rsidP="001706BC">
      <w:pPr>
        <w:pStyle w:val="Paragraphedeliste"/>
        <w:numPr>
          <w:ilvl w:val="0"/>
          <w:numId w:val="9"/>
        </w:numPr>
        <w:tabs>
          <w:tab w:val="left" w:pos="2038"/>
        </w:tabs>
      </w:pPr>
      <w:r>
        <w:t>Les molécules de classe II n’apparaissent sur les lymphocytes B qu’après activation</w:t>
      </w:r>
    </w:p>
    <w:p w:rsidR="00577E47" w:rsidRPr="003A110E" w:rsidRDefault="00577E47" w:rsidP="001706BC">
      <w:pPr>
        <w:pStyle w:val="Paragraphedeliste"/>
        <w:numPr>
          <w:ilvl w:val="0"/>
          <w:numId w:val="9"/>
        </w:numPr>
        <w:tabs>
          <w:tab w:val="left" w:pos="2038"/>
        </w:tabs>
        <w:rPr>
          <w:highlight w:val="yellow"/>
        </w:rPr>
      </w:pPr>
      <w:r w:rsidRPr="003A110E">
        <w:rPr>
          <w:highlight w:val="yellow"/>
        </w:rPr>
        <w:t xml:space="preserve">Les gènes HLA sont à expression codominante </w:t>
      </w:r>
    </w:p>
    <w:p w:rsidR="00577E47" w:rsidRDefault="00577E47" w:rsidP="001706BC">
      <w:pPr>
        <w:pStyle w:val="Paragraphedeliste"/>
        <w:numPr>
          <w:ilvl w:val="0"/>
          <w:numId w:val="9"/>
        </w:numPr>
        <w:tabs>
          <w:tab w:val="left" w:pos="2038"/>
        </w:tabs>
      </w:pPr>
      <w:r>
        <w:t xml:space="preserve">Les molécules de classe I comportent une seule chaine </w:t>
      </w:r>
    </w:p>
    <w:p w:rsidR="00577E47" w:rsidRDefault="00577E47" w:rsidP="001706BC">
      <w:pPr>
        <w:pStyle w:val="Paragraphedeliste"/>
        <w:numPr>
          <w:ilvl w:val="0"/>
          <w:numId w:val="9"/>
        </w:numPr>
        <w:tabs>
          <w:tab w:val="left" w:pos="2038"/>
        </w:tabs>
      </w:pPr>
      <w:r>
        <w:t xml:space="preserve">La chaine légère des molécules de classe II est la </w:t>
      </w:r>
      <w:r w:rsidR="00AF2BF8">
        <w:rPr>
          <w:rFonts w:cstheme="minorHAnsi"/>
        </w:rPr>
        <w:t>β</w:t>
      </w:r>
      <w:r>
        <w:t>2 microglobuline</w:t>
      </w:r>
    </w:p>
    <w:p w:rsidR="00577E47" w:rsidRDefault="00577E47" w:rsidP="001706BC">
      <w:pPr>
        <w:pStyle w:val="Paragraphedeliste"/>
        <w:numPr>
          <w:ilvl w:val="0"/>
          <w:numId w:val="9"/>
        </w:numPr>
        <w:tabs>
          <w:tab w:val="left" w:pos="2038"/>
        </w:tabs>
        <w:rPr>
          <w:highlight w:val="yellow"/>
        </w:rPr>
      </w:pPr>
      <w:r w:rsidRPr="003A110E">
        <w:rPr>
          <w:highlight w:val="yellow"/>
        </w:rPr>
        <w:t>Il existe une association entre certains groupes HLA et certaines maladies</w:t>
      </w:r>
      <w:r>
        <w:rPr>
          <w:highlight w:val="yellow"/>
        </w:rPr>
        <w:t>.</w:t>
      </w:r>
    </w:p>
    <w:p w:rsidR="00577E47" w:rsidRDefault="00577E47" w:rsidP="00577E47">
      <w:pPr>
        <w:pStyle w:val="Paragraphedeliste"/>
        <w:tabs>
          <w:tab w:val="left" w:pos="2038"/>
        </w:tabs>
      </w:pPr>
    </w:p>
    <w:p w:rsidR="00577E47" w:rsidRPr="00100DDF" w:rsidRDefault="00577E47" w:rsidP="00577E47">
      <w:pPr>
        <w:pStyle w:val="Paragraphedeliste"/>
        <w:numPr>
          <w:ilvl w:val="0"/>
          <w:numId w:val="1"/>
        </w:numPr>
        <w:tabs>
          <w:tab w:val="left" w:pos="2038"/>
        </w:tabs>
        <w:ind w:left="426"/>
        <w:rPr>
          <w:b/>
        </w:rPr>
      </w:pPr>
      <w:r w:rsidRPr="00100DDF">
        <w:rPr>
          <w:b/>
        </w:rPr>
        <w:t>Les anticorps anti HLA :</w:t>
      </w:r>
    </w:p>
    <w:p w:rsidR="00577E47" w:rsidRDefault="00577E47" w:rsidP="001706BC">
      <w:pPr>
        <w:pStyle w:val="Paragraphedeliste"/>
        <w:numPr>
          <w:ilvl w:val="0"/>
          <w:numId w:val="16"/>
        </w:numPr>
        <w:tabs>
          <w:tab w:val="left" w:pos="2038"/>
        </w:tabs>
      </w:pPr>
      <w:r>
        <w:t>Sont des anticorps naturels chez des sujets non immunisés</w:t>
      </w:r>
    </w:p>
    <w:p w:rsidR="00577E47" w:rsidRPr="00100DDF" w:rsidRDefault="00577E47" w:rsidP="001706BC">
      <w:pPr>
        <w:pStyle w:val="Paragraphedeliste"/>
        <w:numPr>
          <w:ilvl w:val="0"/>
          <w:numId w:val="16"/>
        </w:numPr>
        <w:tabs>
          <w:tab w:val="left" w:pos="2038"/>
        </w:tabs>
        <w:rPr>
          <w:highlight w:val="yellow"/>
        </w:rPr>
      </w:pPr>
      <w:r w:rsidRPr="00100DDF">
        <w:rPr>
          <w:highlight w:val="yellow"/>
        </w:rPr>
        <w:t>Chez une multipare, réagissent avec les lymphocytes du père des enfants</w:t>
      </w:r>
    </w:p>
    <w:p w:rsidR="00577E47" w:rsidRPr="00100DDF" w:rsidRDefault="00577E47" w:rsidP="001706BC">
      <w:pPr>
        <w:pStyle w:val="Paragraphedeliste"/>
        <w:numPr>
          <w:ilvl w:val="0"/>
          <w:numId w:val="16"/>
        </w:numPr>
        <w:tabs>
          <w:tab w:val="left" w:pos="2038"/>
        </w:tabs>
        <w:rPr>
          <w:highlight w:val="yellow"/>
        </w:rPr>
      </w:pPr>
      <w:r w:rsidRPr="00100DDF">
        <w:rPr>
          <w:highlight w:val="yellow"/>
        </w:rPr>
        <w:t xml:space="preserve">Peuvent résulter des transfusions </w:t>
      </w:r>
    </w:p>
    <w:p w:rsidR="00577E47" w:rsidRPr="00100DDF" w:rsidRDefault="00577E47" w:rsidP="001706BC">
      <w:pPr>
        <w:pStyle w:val="Paragraphedeliste"/>
        <w:numPr>
          <w:ilvl w:val="0"/>
          <w:numId w:val="16"/>
        </w:numPr>
        <w:tabs>
          <w:tab w:val="left" w:pos="2038"/>
        </w:tabs>
        <w:rPr>
          <w:highlight w:val="yellow"/>
        </w:rPr>
      </w:pPr>
      <w:r w:rsidRPr="00100DDF">
        <w:rPr>
          <w:highlight w:val="yellow"/>
        </w:rPr>
        <w:t xml:space="preserve">Peuvent se développer après greffe </w:t>
      </w:r>
      <w:proofErr w:type="spellStart"/>
      <w:r w:rsidRPr="00100DDF">
        <w:rPr>
          <w:highlight w:val="yellow"/>
        </w:rPr>
        <w:t>allogénique</w:t>
      </w:r>
      <w:proofErr w:type="spellEnd"/>
      <w:r w:rsidRPr="00100DDF">
        <w:rPr>
          <w:highlight w:val="yellow"/>
        </w:rPr>
        <w:t xml:space="preserve"> rénale </w:t>
      </w:r>
    </w:p>
    <w:p w:rsidR="00577E47" w:rsidRDefault="00577E47" w:rsidP="001706BC">
      <w:pPr>
        <w:pStyle w:val="Paragraphedeliste"/>
        <w:numPr>
          <w:ilvl w:val="0"/>
          <w:numId w:val="16"/>
        </w:numPr>
        <w:tabs>
          <w:tab w:val="left" w:pos="2038"/>
        </w:tabs>
        <w:rPr>
          <w:highlight w:val="yellow"/>
        </w:rPr>
      </w:pPr>
      <w:r w:rsidRPr="00100DDF">
        <w:rPr>
          <w:highlight w:val="yellow"/>
        </w:rPr>
        <w:t>Peuvent éventuellement être utilisés comme réactif pour le typage HLA.</w:t>
      </w:r>
    </w:p>
    <w:p w:rsidR="00577E47" w:rsidRPr="00577E47" w:rsidRDefault="00577E47" w:rsidP="00577E47">
      <w:pPr>
        <w:pStyle w:val="Paragraphedeliste"/>
        <w:tabs>
          <w:tab w:val="left" w:pos="2038"/>
        </w:tabs>
      </w:pPr>
    </w:p>
    <w:p w:rsidR="009E3DD8" w:rsidRPr="00BA024D" w:rsidRDefault="00BA024D" w:rsidP="00BA024D">
      <w:pPr>
        <w:pStyle w:val="Paragraphedeliste"/>
        <w:numPr>
          <w:ilvl w:val="0"/>
          <w:numId w:val="1"/>
        </w:numPr>
        <w:spacing w:before="240"/>
        <w:ind w:left="426"/>
        <w:rPr>
          <w:b/>
        </w:rPr>
      </w:pPr>
      <w:r w:rsidRPr="00BA024D">
        <w:rPr>
          <w:b/>
        </w:rPr>
        <w:t xml:space="preserve">En ce qui concerne les </w:t>
      </w:r>
      <w:proofErr w:type="spellStart"/>
      <w:r w:rsidRPr="00BA024D">
        <w:rPr>
          <w:b/>
        </w:rPr>
        <w:t>IgG</w:t>
      </w:r>
      <w:proofErr w:type="spellEnd"/>
      <w:r w:rsidRPr="00BA024D">
        <w:rPr>
          <w:b/>
        </w:rPr>
        <w:t>:</w:t>
      </w:r>
    </w:p>
    <w:p w:rsidR="00BA024D" w:rsidRPr="00BA024D" w:rsidRDefault="00BA024D" w:rsidP="00BA024D">
      <w:pPr>
        <w:pStyle w:val="Paragraphedeliste"/>
        <w:numPr>
          <w:ilvl w:val="0"/>
          <w:numId w:val="2"/>
        </w:numPr>
        <w:rPr>
          <w:highlight w:val="yellow"/>
        </w:rPr>
      </w:pPr>
      <w:r w:rsidRPr="00BA024D">
        <w:rPr>
          <w:highlight w:val="yellow"/>
        </w:rPr>
        <w:t xml:space="preserve">Elles sont capables de fixer deux déterminants antigéniques identiques </w:t>
      </w:r>
    </w:p>
    <w:p w:rsidR="00BA024D" w:rsidRDefault="00BA024D" w:rsidP="00BA024D">
      <w:pPr>
        <w:pStyle w:val="Paragraphedeliste"/>
        <w:numPr>
          <w:ilvl w:val="0"/>
          <w:numId w:val="2"/>
        </w:numPr>
      </w:pPr>
      <w:r>
        <w:t>Leur taux sérique normal adulte est atteint dès l’âge d’un an</w:t>
      </w:r>
    </w:p>
    <w:p w:rsidR="00BA024D" w:rsidRPr="00BA024D" w:rsidRDefault="00BA024D" w:rsidP="00BA024D">
      <w:pPr>
        <w:pStyle w:val="Paragraphedeliste"/>
        <w:numPr>
          <w:ilvl w:val="0"/>
          <w:numId w:val="2"/>
        </w:numPr>
        <w:rPr>
          <w:highlight w:val="yellow"/>
        </w:rPr>
      </w:pPr>
      <w:r w:rsidRPr="00BA024D">
        <w:rPr>
          <w:highlight w:val="yellow"/>
        </w:rPr>
        <w:t xml:space="preserve">Elles sont capables de passer la barrière placentaire </w:t>
      </w:r>
    </w:p>
    <w:p w:rsidR="00BA024D" w:rsidRPr="00BA024D" w:rsidRDefault="00BA024D" w:rsidP="00BA024D">
      <w:pPr>
        <w:pStyle w:val="Paragraphedeliste"/>
        <w:numPr>
          <w:ilvl w:val="0"/>
          <w:numId w:val="2"/>
        </w:numPr>
        <w:rPr>
          <w:highlight w:val="yellow"/>
        </w:rPr>
      </w:pPr>
      <w:r w:rsidRPr="00BA024D">
        <w:rPr>
          <w:highlight w:val="yellow"/>
        </w:rPr>
        <w:t>Elles ont une certaine mobilité dans l’espace</w:t>
      </w:r>
    </w:p>
    <w:p w:rsidR="00BA024D" w:rsidRDefault="00BA024D" w:rsidP="00BA024D">
      <w:pPr>
        <w:pStyle w:val="Paragraphedeliste"/>
        <w:numPr>
          <w:ilvl w:val="0"/>
          <w:numId w:val="2"/>
        </w:numPr>
      </w:pPr>
      <w:r>
        <w:t xml:space="preserve">Elles ne sont pas capables de fixer le complément. </w:t>
      </w:r>
    </w:p>
    <w:p w:rsidR="0086529E" w:rsidRDefault="0086529E" w:rsidP="0086529E">
      <w:pPr>
        <w:pStyle w:val="Paragraphedeliste"/>
      </w:pPr>
    </w:p>
    <w:p w:rsidR="0086529E" w:rsidRPr="0086529E" w:rsidRDefault="0086529E" w:rsidP="0086529E">
      <w:pPr>
        <w:pStyle w:val="Paragraphedeliste"/>
        <w:numPr>
          <w:ilvl w:val="0"/>
          <w:numId w:val="1"/>
        </w:numPr>
        <w:spacing w:before="240"/>
        <w:ind w:left="426"/>
        <w:rPr>
          <w:b/>
        </w:rPr>
      </w:pPr>
      <w:r w:rsidRPr="0086529E">
        <w:rPr>
          <w:b/>
        </w:rPr>
        <w:t xml:space="preserve">En ce qui concerne la fonction et la répartition des </w:t>
      </w:r>
      <w:proofErr w:type="spellStart"/>
      <w:r w:rsidRPr="0086529E">
        <w:rPr>
          <w:b/>
        </w:rPr>
        <w:t>IgM</w:t>
      </w:r>
      <w:proofErr w:type="spellEnd"/>
      <w:r w:rsidRPr="0086529E">
        <w:rPr>
          <w:b/>
        </w:rPr>
        <w:t>:</w:t>
      </w:r>
    </w:p>
    <w:p w:rsidR="0086529E" w:rsidRPr="00DC7CFE" w:rsidRDefault="0086529E" w:rsidP="0086529E">
      <w:pPr>
        <w:pStyle w:val="Paragraphedeliste"/>
        <w:numPr>
          <w:ilvl w:val="0"/>
          <w:numId w:val="3"/>
        </w:numPr>
        <w:rPr>
          <w:highlight w:val="yellow"/>
        </w:rPr>
      </w:pPr>
      <w:r w:rsidRPr="00DC7CFE">
        <w:rPr>
          <w:highlight w:val="yellow"/>
        </w:rPr>
        <w:t xml:space="preserve">Les </w:t>
      </w:r>
      <w:proofErr w:type="spellStart"/>
      <w:r w:rsidRPr="00DC7CFE">
        <w:rPr>
          <w:highlight w:val="yellow"/>
        </w:rPr>
        <w:t>IgM</w:t>
      </w:r>
      <w:proofErr w:type="spellEnd"/>
      <w:r w:rsidRPr="00DC7CFE">
        <w:rPr>
          <w:highlight w:val="yellow"/>
        </w:rPr>
        <w:t xml:space="preserve"> sériques ont un fort pouvoir d’agglutination </w:t>
      </w:r>
    </w:p>
    <w:p w:rsidR="0086529E" w:rsidRDefault="0086529E" w:rsidP="0086529E">
      <w:pPr>
        <w:pStyle w:val="Paragraphedeliste"/>
        <w:numPr>
          <w:ilvl w:val="0"/>
          <w:numId w:val="3"/>
        </w:numPr>
      </w:pPr>
      <w:r w:rsidRPr="0086529E">
        <w:t xml:space="preserve">Les </w:t>
      </w:r>
      <w:proofErr w:type="spellStart"/>
      <w:r w:rsidRPr="0086529E">
        <w:t>IgM</w:t>
      </w:r>
      <w:proofErr w:type="spellEnd"/>
      <w:r w:rsidRPr="0086529E">
        <w:t xml:space="preserve"> sériques</w:t>
      </w:r>
      <w:r>
        <w:t xml:space="preserve"> ne sont pas capables de fixer le complément par la voie classique </w:t>
      </w:r>
    </w:p>
    <w:p w:rsidR="0086529E" w:rsidRPr="00DC7CFE" w:rsidRDefault="0086529E" w:rsidP="0086529E">
      <w:pPr>
        <w:pStyle w:val="Paragraphedeliste"/>
        <w:numPr>
          <w:ilvl w:val="0"/>
          <w:numId w:val="3"/>
        </w:numPr>
        <w:rPr>
          <w:highlight w:val="yellow"/>
        </w:rPr>
      </w:pPr>
      <w:r w:rsidRPr="00DC7CFE">
        <w:rPr>
          <w:highlight w:val="yellow"/>
        </w:rPr>
        <w:t xml:space="preserve">Les </w:t>
      </w:r>
      <w:proofErr w:type="spellStart"/>
      <w:r w:rsidRPr="00DC7CFE">
        <w:rPr>
          <w:highlight w:val="yellow"/>
        </w:rPr>
        <w:t>IgM</w:t>
      </w:r>
      <w:proofErr w:type="spellEnd"/>
      <w:r w:rsidRPr="00DC7CFE">
        <w:rPr>
          <w:highlight w:val="yellow"/>
        </w:rPr>
        <w:t xml:space="preserve"> sont des immunoglobulines à distribution intravasculaire</w:t>
      </w:r>
    </w:p>
    <w:p w:rsidR="0086529E" w:rsidRPr="00DC7CFE" w:rsidRDefault="0086529E" w:rsidP="0086529E">
      <w:pPr>
        <w:pStyle w:val="Paragraphedeliste"/>
        <w:numPr>
          <w:ilvl w:val="0"/>
          <w:numId w:val="3"/>
        </w:numPr>
        <w:rPr>
          <w:highlight w:val="yellow"/>
        </w:rPr>
      </w:pPr>
      <w:r w:rsidRPr="00DC7CFE">
        <w:rPr>
          <w:highlight w:val="yellow"/>
        </w:rPr>
        <w:t xml:space="preserve">Elles sont les principales immunoglobulines </w:t>
      </w:r>
      <w:r w:rsidR="00DC7CFE" w:rsidRPr="00DC7CFE">
        <w:rPr>
          <w:highlight w:val="yellow"/>
        </w:rPr>
        <w:t>détectées</w:t>
      </w:r>
      <w:r w:rsidRPr="00DC7CFE">
        <w:rPr>
          <w:highlight w:val="yellow"/>
        </w:rPr>
        <w:t xml:space="preserve"> au cours de la réponse primaire</w:t>
      </w:r>
    </w:p>
    <w:p w:rsidR="00B97964" w:rsidRDefault="0086529E" w:rsidP="00B97964">
      <w:pPr>
        <w:pStyle w:val="Paragraphedeliste"/>
        <w:numPr>
          <w:ilvl w:val="0"/>
          <w:numId w:val="3"/>
        </w:numPr>
      </w:pPr>
      <w:r>
        <w:t>Elles sont transmises in utero de la mère à l’enfant</w:t>
      </w:r>
      <w:r w:rsidR="00F26625">
        <w:t>.</w:t>
      </w:r>
    </w:p>
    <w:p w:rsidR="0095207F" w:rsidRPr="0086529E" w:rsidRDefault="0095207F" w:rsidP="0095207F">
      <w:pPr>
        <w:pStyle w:val="Paragraphedeliste"/>
      </w:pPr>
    </w:p>
    <w:p w:rsidR="0086529E" w:rsidRPr="00F26625" w:rsidRDefault="00F26625" w:rsidP="00F26625">
      <w:pPr>
        <w:pStyle w:val="Paragraphedeliste"/>
        <w:numPr>
          <w:ilvl w:val="0"/>
          <w:numId w:val="1"/>
        </w:numPr>
        <w:ind w:left="426"/>
        <w:rPr>
          <w:b/>
        </w:rPr>
      </w:pPr>
      <w:r w:rsidRPr="00F26625">
        <w:rPr>
          <w:b/>
        </w:rPr>
        <w:t xml:space="preserve">En ce qui concerne le fragment </w:t>
      </w:r>
      <w:proofErr w:type="spellStart"/>
      <w:r w:rsidRPr="00F26625">
        <w:rPr>
          <w:b/>
        </w:rPr>
        <w:t>Fc</w:t>
      </w:r>
      <w:proofErr w:type="spellEnd"/>
      <w:r w:rsidRPr="00F26625">
        <w:rPr>
          <w:b/>
        </w:rPr>
        <w:t xml:space="preserve"> d’une </w:t>
      </w:r>
      <w:proofErr w:type="spellStart"/>
      <w:r w:rsidRPr="00F26625">
        <w:rPr>
          <w:b/>
        </w:rPr>
        <w:t>IgG</w:t>
      </w:r>
      <w:proofErr w:type="spellEnd"/>
      <w:r w:rsidRPr="00F26625">
        <w:rPr>
          <w:b/>
        </w:rPr>
        <w:t>:</w:t>
      </w:r>
    </w:p>
    <w:p w:rsidR="00F26625" w:rsidRDefault="00F26625" w:rsidP="00F26625">
      <w:pPr>
        <w:pStyle w:val="Paragraphedeliste"/>
        <w:numPr>
          <w:ilvl w:val="0"/>
          <w:numId w:val="4"/>
        </w:numPr>
      </w:pPr>
      <w:r>
        <w:t xml:space="preserve">Il est responsable de la reconnaissance spécifique de l’antigène </w:t>
      </w:r>
    </w:p>
    <w:p w:rsidR="00F26625" w:rsidRPr="00F26625" w:rsidRDefault="00F26625" w:rsidP="00F26625">
      <w:pPr>
        <w:pStyle w:val="Paragraphedeliste"/>
        <w:numPr>
          <w:ilvl w:val="0"/>
          <w:numId w:val="4"/>
        </w:numPr>
        <w:rPr>
          <w:highlight w:val="yellow"/>
        </w:rPr>
      </w:pPr>
      <w:r w:rsidRPr="00F26625">
        <w:rPr>
          <w:highlight w:val="yellow"/>
        </w:rPr>
        <w:lastRenderedPageBreak/>
        <w:t>Il permet la fixation de l’</w:t>
      </w:r>
      <w:proofErr w:type="spellStart"/>
      <w:r w:rsidRPr="00F26625">
        <w:rPr>
          <w:highlight w:val="yellow"/>
        </w:rPr>
        <w:t>IgG</w:t>
      </w:r>
      <w:proofErr w:type="spellEnd"/>
      <w:r w:rsidRPr="00F26625">
        <w:rPr>
          <w:highlight w:val="yellow"/>
        </w:rPr>
        <w:t xml:space="preserve"> sur des récepteurs spécifiques portés par des macrophages</w:t>
      </w:r>
    </w:p>
    <w:p w:rsidR="00F26625" w:rsidRPr="00F26625" w:rsidRDefault="00F26625" w:rsidP="00F26625">
      <w:pPr>
        <w:pStyle w:val="Paragraphedeliste"/>
        <w:numPr>
          <w:ilvl w:val="0"/>
          <w:numId w:val="4"/>
        </w:numPr>
        <w:rPr>
          <w:highlight w:val="yellow"/>
        </w:rPr>
      </w:pPr>
      <w:r w:rsidRPr="00F26625">
        <w:rPr>
          <w:highlight w:val="yellow"/>
        </w:rPr>
        <w:t xml:space="preserve">Il est capable de fixer le complément </w:t>
      </w:r>
    </w:p>
    <w:p w:rsidR="00F26625" w:rsidRPr="00F26625" w:rsidRDefault="00F26625" w:rsidP="00F26625">
      <w:pPr>
        <w:pStyle w:val="Paragraphedeliste"/>
        <w:numPr>
          <w:ilvl w:val="0"/>
          <w:numId w:val="4"/>
        </w:numPr>
        <w:rPr>
          <w:highlight w:val="yellow"/>
        </w:rPr>
      </w:pPr>
      <w:r w:rsidRPr="00F26625">
        <w:rPr>
          <w:highlight w:val="yellow"/>
        </w:rPr>
        <w:t>Il assure le passage transplacentaire</w:t>
      </w:r>
    </w:p>
    <w:p w:rsidR="00F26625" w:rsidRDefault="00F26625" w:rsidP="00F26625">
      <w:pPr>
        <w:pStyle w:val="Paragraphedeliste"/>
        <w:numPr>
          <w:ilvl w:val="0"/>
          <w:numId w:val="4"/>
        </w:numPr>
      </w:pPr>
      <w:r>
        <w:t>Il est constitué d’une partie des chaines légères de l’</w:t>
      </w:r>
      <w:proofErr w:type="spellStart"/>
      <w:r>
        <w:t>IgG</w:t>
      </w:r>
      <w:proofErr w:type="spellEnd"/>
      <w:r>
        <w:t>.</w:t>
      </w:r>
    </w:p>
    <w:p w:rsidR="00191DDF" w:rsidRDefault="00191DDF" w:rsidP="00191DDF">
      <w:pPr>
        <w:pStyle w:val="Paragraphedeliste"/>
      </w:pPr>
    </w:p>
    <w:p w:rsidR="0095207F" w:rsidRDefault="0095207F" w:rsidP="00191DDF">
      <w:pPr>
        <w:pStyle w:val="Paragraphedeliste"/>
      </w:pPr>
    </w:p>
    <w:p w:rsidR="00191DDF" w:rsidRPr="00191DDF" w:rsidRDefault="00191DDF" w:rsidP="00191DDF">
      <w:pPr>
        <w:pStyle w:val="Paragraphedeliste"/>
        <w:numPr>
          <w:ilvl w:val="0"/>
          <w:numId w:val="1"/>
        </w:numPr>
        <w:ind w:left="426"/>
        <w:rPr>
          <w:b/>
        </w:rPr>
      </w:pPr>
      <w:r w:rsidRPr="00191DDF">
        <w:rPr>
          <w:b/>
        </w:rPr>
        <w:t xml:space="preserve">La pièce </w:t>
      </w:r>
      <w:r w:rsidR="001568DB" w:rsidRPr="00191DDF">
        <w:rPr>
          <w:b/>
        </w:rPr>
        <w:t>sécrétoire</w:t>
      </w:r>
      <w:r w:rsidRPr="00191DDF">
        <w:rPr>
          <w:b/>
        </w:rPr>
        <w:t xml:space="preserve"> des </w:t>
      </w:r>
      <w:proofErr w:type="spellStart"/>
      <w:r w:rsidRPr="00191DDF">
        <w:rPr>
          <w:b/>
        </w:rPr>
        <w:t>IgA</w:t>
      </w:r>
      <w:proofErr w:type="spellEnd"/>
      <w:r w:rsidRPr="00191DDF">
        <w:rPr>
          <w:b/>
        </w:rPr>
        <w:t xml:space="preserve"> est synthétisée par :</w:t>
      </w:r>
    </w:p>
    <w:p w:rsidR="00191DDF" w:rsidRDefault="00191DDF" w:rsidP="00191DDF">
      <w:pPr>
        <w:pStyle w:val="Paragraphedeliste"/>
        <w:numPr>
          <w:ilvl w:val="0"/>
          <w:numId w:val="5"/>
        </w:numPr>
      </w:pPr>
      <w:r>
        <w:t xml:space="preserve">Les monocytes </w:t>
      </w:r>
    </w:p>
    <w:p w:rsidR="00191DDF" w:rsidRDefault="00191DDF" w:rsidP="00191DDF">
      <w:pPr>
        <w:pStyle w:val="Paragraphedeliste"/>
        <w:numPr>
          <w:ilvl w:val="0"/>
          <w:numId w:val="5"/>
        </w:numPr>
      </w:pPr>
      <w:r>
        <w:t>Les plasmocytes</w:t>
      </w:r>
    </w:p>
    <w:p w:rsidR="00191DDF" w:rsidRDefault="00191DDF" w:rsidP="00191DDF">
      <w:pPr>
        <w:pStyle w:val="Paragraphedeliste"/>
        <w:numPr>
          <w:ilvl w:val="0"/>
          <w:numId w:val="5"/>
        </w:numPr>
      </w:pPr>
      <w:r>
        <w:t xml:space="preserve">Les macrophages </w:t>
      </w:r>
    </w:p>
    <w:p w:rsidR="00191DDF" w:rsidRPr="00191DDF" w:rsidRDefault="00191DDF" w:rsidP="00191DDF">
      <w:pPr>
        <w:pStyle w:val="Paragraphedeliste"/>
        <w:numPr>
          <w:ilvl w:val="0"/>
          <w:numId w:val="5"/>
        </w:numPr>
        <w:rPr>
          <w:highlight w:val="yellow"/>
        </w:rPr>
      </w:pPr>
      <w:r w:rsidRPr="00191DDF">
        <w:rPr>
          <w:highlight w:val="yellow"/>
        </w:rPr>
        <w:t>Les cellules épithéliales</w:t>
      </w:r>
    </w:p>
    <w:p w:rsidR="00577E47" w:rsidRDefault="00191DDF" w:rsidP="0095207F">
      <w:pPr>
        <w:pStyle w:val="Paragraphedeliste"/>
        <w:numPr>
          <w:ilvl w:val="0"/>
          <w:numId w:val="5"/>
        </w:numPr>
      </w:pPr>
      <w:r>
        <w:t>Les polynucléaires neutrophiles.</w:t>
      </w:r>
    </w:p>
    <w:p w:rsidR="0095207F" w:rsidRDefault="0095207F" w:rsidP="0095207F">
      <w:pPr>
        <w:pStyle w:val="Paragraphedeliste"/>
        <w:ind w:left="786"/>
      </w:pPr>
    </w:p>
    <w:p w:rsidR="00577E47" w:rsidRPr="00C73596" w:rsidRDefault="00577E47" w:rsidP="00577E47">
      <w:pPr>
        <w:pStyle w:val="Paragraphedeliste"/>
        <w:numPr>
          <w:ilvl w:val="0"/>
          <w:numId w:val="1"/>
        </w:numPr>
        <w:tabs>
          <w:tab w:val="left" w:pos="2038"/>
        </w:tabs>
        <w:ind w:left="426"/>
        <w:rPr>
          <w:b/>
        </w:rPr>
      </w:pPr>
      <w:r w:rsidRPr="00C73596">
        <w:rPr>
          <w:b/>
        </w:rPr>
        <w:t xml:space="preserve">Quelle est la classe principale des anticorps produits en réponse à un antigène </w:t>
      </w:r>
      <w:proofErr w:type="spellStart"/>
      <w:r w:rsidRPr="00C73596">
        <w:rPr>
          <w:b/>
        </w:rPr>
        <w:t>thymo</w:t>
      </w:r>
      <w:proofErr w:type="spellEnd"/>
      <w:r w:rsidRPr="00C73596">
        <w:rPr>
          <w:b/>
        </w:rPr>
        <w:t>-indépendant ?</w:t>
      </w:r>
    </w:p>
    <w:p w:rsidR="00577E47" w:rsidRDefault="00577E47" w:rsidP="001706BC">
      <w:pPr>
        <w:pStyle w:val="Paragraphedeliste"/>
        <w:numPr>
          <w:ilvl w:val="0"/>
          <w:numId w:val="15"/>
        </w:numPr>
        <w:tabs>
          <w:tab w:val="left" w:pos="2038"/>
        </w:tabs>
      </w:pPr>
      <w:proofErr w:type="spellStart"/>
      <w:r>
        <w:t>IgG</w:t>
      </w:r>
      <w:proofErr w:type="spellEnd"/>
    </w:p>
    <w:p w:rsidR="00577E47" w:rsidRPr="00C73596" w:rsidRDefault="00577E47" w:rsidP="001706BC">
      <w:pPr>
        <w:pStyle w:val="Paragraphedeliste"/>
        <w:numPr>
          <w:ilvl w:val="0"/>
          <w:numId w:val="15"/>
        </w:numPr>
        <w:tabs>
          <w:tab w:val="left" w:pos="2038"/>
        </w:tabs>
        <w:rPr>
          <w:highlight w:val="yellow"/>
        </w:rPr>
      </w:pPr>
      <w:proofErr w:type="spellStart"/>
      <w:r w:rsidRPr="00C73596">
        <w:rPr>
          <w:highlight w:val="yellow"/>
        </w:rPr>
        <w:t>IgM</w:t>
      </w:r>
      <w:proofErr w:type="spellEnd"/>
    </w:p>
    <w:p w:rsidR="00577E47" w:rsidRDefault="00577E47" w:rsidP="001706BC">
      <w:pPr>
        <w:pStyle w:val="Paragraphedeliste"/>
        <w:numPr>
          <w:ilvl w:val="0"/>
          <w:numId w:val="15"/>
        </w:numPr>
        <w:tabs>
          <w:tab w:val="left" w:pos="2038"/>
        </w:tabs>
      </w:pPr>
      <w:proofErr w:type="spellStart"/>
      <w:r>
        <w:t>IgA</w:t>
      </w:r>
      <w:proofErr w:type="spellEnd"/>
    </w:p>
    <w:p w:rsidR="00577E47" w:rsidRDefault="00577E47" w:rsidP="001706BC">
      <w:pPr>
        <w:pStyle w:val="Paragraphedeliste"/>
        <w:numPr>
          <w:ilvl w:val="0"/>
          <w:numId w:val="15"/>
        </w:numPr>
        <w:tabs>
          <w:tab w:val="left" w:pos="2038"/>
        </w:tabs>
      </w:pPr>
      <w:proofErr w:type="spellStart"/>
      <w:r>
        <w:t>IgD</w:t>
      </w:r>
      <w:proofErr w:type="spellEnd"/>
    </w:p>
    <w:p w:rsidR="00F82086" w:rsidRDefault="00577E47" w:rsidP="001706BC">
      <w:pPr>
        <w:pStyle w:val="Paragraphedeliste"/>
        <w:numPr>
          <w:ilvl w:val="0"/>
          <w:numId w:val="15"/>
        </w:numPr>
        <w:tabs>
          <w:tab w:val="left" w:pos="2038"/>
        </w:tabs>
      </w:pPr>
      <w:proofErr w:type="spellStart"/>
      <w:r>
        <w:t>IgE</w:t>
      </w:r>
      <w:proofErr w:type="spellEnd"/>
      <w:r>
        <w:t>.</w:t>
      </w:r>
    </w:p>
    <w:p w:rsidR="00A76020" w:rsidRDefault="00A76020" w:rsidP="00A76020">
      <w:pPr>
        <w:pStyle w:val="Paragraphedeliste"/>
        <w:tabs>
          <w:tab w:val="left" w:pos="2038"/>
        </w:tabs>
      </w:pPr>
    </w:p>
    <w:p w:rsidR="00867644" w:rsidRPr="00F82086" w:rsidRDefault="00F82086" w:rsidP="00F82086">
      <w:pPr>
        <w:pStyle w:val="Paragraphedeliste"/>
        <w:numPr>
          <w:ilvl w:val="0"/>
          <w:numId w:val="1"/>
        </w:numPr>
        <w:tabs>
          <w:tab w:val="left" w:pos="2038"/>
        </w:tabs>
        <w:ind w:left="426"/>
        <w:rPr>
          <w:b/>
        </w:rPr>
      </w:pPr>
      <w:r w:rsidRPr="00F82086">
        <w:rPr>
          <w:b/>
        </w:rPr>
        <w:t>Le composant du complément activé capable d’induire la dégranulation des mastocytes est :</w:t>
      </w:r>
    </w:p>
    <w:p w:rsidR="00F82086" w:rsidRPr="00F82086" w:rsidRDefault="00F82086" w:rsidP="001706BC">
      <w:pPr>
        <w:pStyle w:val="Paragraphedeliste"/>
        <w:numPr>
          <w:ilvl w:val="0"/>
          <w:numId w:val="11"/>
        </w:numPr>
        <w:tabs>
          <w:tab w:val="left" w:pos="2038"/>
        </w:tabs>
      </w:pPr>
      <w:r w:rsidRPr="00F82086">
        <w:t>C1s</w:t>
      </w:r>
    </w:p>
    <w:p w:rsidR="00F82086" w:rsidRPr="00F82086" w:rsidRDefault="00F82086" w:rsidP="001706BC">
      <w:pPr>
        <w:pStyle w:val="Paragraphedeliste"/>
        <w:numPr>
          <w:ilvl w:val="0"/>
          <w:numId w:val="11"/>
        </w:numPr>
        <w:tabs>
          <w:tab w:val="left" w:pos="2038"/>
        </w:tabs>
      </w:pPr>
      <w:r w:rsidRPr="00F82086">
        <w:t>C8</w:t>
      </w:r>
    </w:p>
    <w:p w:rsidR="00F82086" w:rsidRPr="00F82086" w:rsidRDefault="00F82086" w:rsidP="001706BC">
      <w:pPr>
        <w:pStyle w:val="Paragraphedeliste"/>
        <w:numPr>
          <w:ilvl w:val="0"/>
          <w:numId w:val="11"/>
        </w:numPr>
        <w:tabs>
          <w:tab w:val="left" w:pos="2038"/>
        </w:tabs>
      </w:pPr>
      <w:r w:rsidRPr="00F82086">
        <w:t>C3b</w:t>
      </w:r>
    </w:p>
    <w:p w:rsidR="00F82086" w:rsidRPr="00F82086" w:rsidRDefault="00F82086" w:rsidP="001706BC">
      <w:pPr>
        <w:pStyle w:val="Paragraphedeliste"/>
        <w:numPr>
          <w:ilvl w:val="0"/>
          <w:numId w:val="11"/>
        </w:numPr>
        <w:tabs>
          <w:tab w:val="left" w:pos="2038"/>
        </w:tabs>
        <w:rPr>
          <w:highlight w:val="yellow"/>
        </w:rPr>
      </w:pPr>
      <w:r w:rsidRPr="00F82086">
        <w:rPr>
          <w:highlight w:val="yellow"/>
        </w:rPr>
        <w:t>C5a</w:t>
      </w:r>
    </w:p>
    <w:p w:rsidR="00577E47" w:rsidRDefault="00F82086" w:rsidP="001706BC">
      <w:pPr>
        <w:pStyle w:val="Paragraphedeliste"/>
        <w:numPr>
          <w:ilvl w:val="0"/>
          <w:numId w:val="11"/>
        </w:numPr>
        <w:tabs>
          <w:tab w:val="left" w:pos="2038"/>
        </w:tabs>
      </w:pPr>
      <w:r w:rsidRPr="00F82086">
        <w:t>C5b</w:t>
      </w:r>
      <w:r w:rsidR="00A76020">
        <w:t>.</w:t>
      </w:r>
    </w:p>
    <w:p w:rsidR="00A76020" w:rsidRDefault="00A76020" w:rsidP="00A76020">
      <w:pPr>
        <w:pStyle w:val="Paragraphedeliste"/>
        <w:tabs>
          <w:tab w:val="left" w:pos="2038"/>
        </w:tabs>
      </w:pPr>
    </w:p>
    <w:p w:rsidR="00530409" w:rsidRPr="00106B9E" w:rsidRDefault="005A07D6" w:rsidP="00106B9E">
      <w:pPr>
        <w:pStyle w:val="Paragraphedeliste"/>
        <w:numPr>
          <w:ilvl w:val="0"/>
          <w:numId w:val="1"/>
        </w:numPr>
        <w:tabs>
          <w:tab w:val="left" w:pos="2038"/>
        </w:tabs>
        <w:ind w:left="426"/>
        <w:rPr>
          <w:b/>
        </w:rPr>
      </w:pPr>
      <w:r w:rsidRPr="00106B9E">
        <w:rPr>
          <w:b/>
        </w:rPr>
        <w:t>Les fragments C4b et C2a s’associent en présence du Mg</w:t>
      </w:r>
      <w:r w:rsidRPr="00106B9E">
        <w:rPr>
          <w:b/>
          <w:vertAlign w:val="superscript"/>
        </w:rPr>
        <w:t>++</w:t>
      </w:r>
      <w:r w:rsidRPr="00106B9E">
        <w:rPr>
          <w:b/>
        </w:rPr>
        <w:t>, pour former :</w:t>
      </w:r>
    </w:p>
    <w:p w:rsidR="005A07D6" w:rsidRDefault="005A07D6" w:rsidP="001706BC">
      <w:pPr>
        <w:pStyle w:val="Paragraphedeliste"/>
        <w:numPr>
          <w:ilvl w:val="0"/>
          <w:numId w:val="13"/>
        </w:numPr>
        <w:tabs>
          <w:tab w:val="left" w:pos="2038"/>
        </w:tabs>
      </w:pPr>
      <w:r>
        <w:t xml:space="preserve">La properdine </w:t>
      </w:r>
    </w:p>
    <w:p w:rsidR="005A07D6" w:rsidRPr="00106B9E" w:rsidRDefault="005A07D6" w:rsidP="001706BC">
      <w:pPr>
        <w:pStyle w:val="Paragraphedeliste"/>
        <w:numPr>
          <w:ilvl w:val="0"/>
          <w:numId w:val="13"/>
        </w:numPr>
        <w:tabs>
          <w:tab w:val="left" w:pos="2038"/>
        </w:tabs>
        <w:rPr>
          <w:highlight w:val="yellow"/>
        </w:rPr>
      </w:pPr>
      <w:r w:rsidRPr="00106B9E">
        <w:rPr>
          <w:highlight w:val="yellow"/>
        </w:rPr>
        <w:t xml:space="preserve">La C3 </w:t>
      </w:r>
      <w:proofErr w:type="spellStart"/>
      <w:r w:rsidRPr="00106B9E">
        <w:rPr>
          <w:highlight w:val="yellow"/>
        </w:rPr>
        <w:t>convertase</w:t>
      </w:r>
      <w:proofErr w:type="spellEnd"/>
    </w:p>
    <w:p w:rsidR="005A07D6" w:rsidRDefault="00106B9E" w:rsidP="001706BC">
      <w:pPr>
        <w:pStyle w:val="Paragraphedeliste"/>
        <w:numPr>
          <w:ilvl w:val="0"/>
          <w:numId w:val="13"/>
        </w:numPr>
        <w:tabs>
          <w:tab w:val="left" w:pos="2038"/>
        </w:tabs>
      </w:pPr>
      <w:r>
        <w:t xml:space="preserve">La C5 </w:t>
      </w:r>
      <w:proofErr w:type="spellStart"/>
      <w:r>
        <w:t>convertase</w:t>
      </w:r>
      <w:proofErr w:type="spellEnd"/>
    </w:p>
    <w:p w:rsidR="00106B9E" w:rsidRDefault="00106B9E" w:rsidP="001706BC">
      <w:pPr>
        <w:pStyle w:val="Paragraphedeliste"/>
        <w:numPr>
          <w:ilvl w:val="0"/>
          <w:numId w:val="13"/>
        </w:numPr>
        <w:tabs>
          <w:tab w:val="left" w:pos="2038"/>
        </w:tabs>
      </w:pPr>
      <w:r>
        <w:t xml:space="preserve">Le complexe lytique </w:t>
      </w:r>
    </w:p>
    <w:p w:rsidR="00A76020" w:rsidRDefault="00106B9E" w:rsidP="001706BC">
      <w:pPr>
        <w:pStyle w:val="Paragraphedeliste"/>
        <w:numPr>
          <w:ilvl w:val="0"/>
          <w:numId w:val="13"/>
        </w:numPr>
        <w:tabs>
          <w:tab w:val="left" w:pos="2038"/>
        </w:tabs>
      </w:pPr>
      <w:r>
        <w:t>L’</w:t>
      </w:r>
      <w:proofErr w:type="spellStart"/>
      <w:r>
        <w:t>anaphylatoxine</w:t>
      </w:r>
      <w:proofErr w:type="spellEnd"/>
      <w:r>
        <w:t>.</w:t>
      </w:r>
    </w:p>
    <w:p w:rsidR="0095207F" w:rsidRPr="0095207F" w:rsidRDefault="0095207F" w:rsidP="0095207F">
      <w:pPr>
        <w:pStyle w:val="Paragraphedeliste"/>
        <w:tabs>
          <w:tab w:val="left" w:pos="2038"/>
        </w:tabs>
      </w:pPr>
    </w:p>
    <w:p w:rsidR="00C73596" w:rsidRPr="001D4B92" w:rsidRDefault="001D4B92" w:rsidP="001D4B92">
      <w:pPr>
        <w:pStyle w:val="Paragraphedeliste"/>
        <w:numPr>
          <w:ilvl w:val="0"/>
          <w:numId w:val="1"/>
        </w:numPr>
        <w:tabs>
          <w:tab w:val="left" w:pos="2038"/>
        </w:tabs>
        <w:ind w:left="426"/>
        <w:rPr>
          <w:b/>
        </w:rPr>
      </w:pPr>
      <w:r w:rsidRPr="001D4B92">
        <w:rPr>
          <w:b/>
        </w:rPr>
        <w:t>L</w:t>
      </w:r>
      <w:r w:rsidR="00A76020">
        <w:rPr>
          <w:b/>
        </w:rPr>
        <w:t>a détection d’un</w:t>
      </w:r>
      <w:r>
        <w:rPr>
          <w:b/>
        </w:rPr>
        <w:t xml:space="preserve"> ADN étranger dans le corps humain</w:t>
      </w:r>
      <w:r w:rsidRPr="001D4B92">
        <w:rPr>
          <w:b/>
        </w:rPr>
        <w:t> :</w:t>
      </w:r>
    </w:p>
    <w:p w:rsidR="001D4B92" w:rsidRPr="001D4B92" w:rsidRDefault="001D4B92" w:rsidP="001706BC">
      <w:pPr>
        <w:pStyle w:val="Paragraphedeliste"/>
        <w:numPr>
          <w:ilvl w:val="0"/>
          <w:numId w:val="17"/>
        </w:numPr>
        <w:tabs>
          <w:tab w:val="left" w:pos="2038"/>
        </w:tabs>
        <w:rPr>
          <w:highlight w:val="yellow"/>
        </w:rPr>
      </w:pPr>
      <w:r w:rsidRPr="001D4B92">
        <w:rPr>
          <w:highlight w:val="yellow"/>
        </w:rPr>
        <w:t xml:space="preserve">Peut signer l’existence d’une infection </w:t>
      </w:r>
    </w:p>
    <w:p w:rsidR="001D4B92" w:rsidRDefault="001D4B92" w:rsidP="001706BC">
      <w:pPr>
        <w:pStyle w:val="Paragraphedeliste"/>
        <w:numPr>
          <w:ilvl w:val="0"/>
          <w:numId w:val="17"/>
        </w:numPr>
        <w:tabs>
          <w:tab w:val="left" w:pos="2038"/>
        </w:tabs>
      </w:pPr>
      <w:r>
        <w:t>Comme pour les anticorps, peut traduire une infection ancienne déjà guérie</w:t>
      </w:r>
    </w:p>
    <w:p w:rsidR="001D4B92" w:rsidRPr="001D4B92" w:rsidRDefault="001D4B92" w:rsidP="001706BC">
      <w:pPr>
        <w:pStyle w:val="Paragraphedeliste"/>
        <w:numPr>
          <w:ilvl w:val="0"/>
          <w:numId w:val="17"/>
        </w:numPr>
        <w:tabs>
          <w:tab w:val="left" w:pos="2038"/>
        </w:tabs>
        <w:rPr>
          <w:highlight w:val="yellow"/>
        </w:rPr>
      </w:pPr>
      <w:r w:rsidRPr="001D4B92">
        <w:rPr>
          <w:highlight w:val="yellow"/>
        </w:rPr>
        <w:t>Doit se faire dans le sang et/ou le tissu cible du micro-organisme</w:t>
      </w:r>
    </w:p>
    <w:p w:rsidR="001D4B92" w:rsidRPr="001D4B92" w:rsidRDefault="001D4B92" w:rsidP="001706BC">
      <w:pPr>
        <w:pStyle w:val="Paragraphedeliste"/>
        <w:numPr>
          <w:ilvl w:val="0"/>
          <w:numId w:val="17"/>
        </w:numPr>
        <w:tabs>
          <w:tab w:val="left" w:pos="2038"/>
        </w:tabs>
        <w:rPr>
          <w:highlight w:val="yellow"/>
        </w:rPr>
      </w:pPr>
      <w:r w:rsidRPr="001D4B92">
        <w:rPr>
          <w:highlight w:val="yellow"/>
        </w:rPr>
        <w:t>Nécessite obligatoirement des techniques d’amplification de l’ADN, le plus souvent la PCR</w:t>
      </w:r>
    </w:p>
    <w:p w:rsidR="001D4B92" w:rsidRDefault="001D4B92" w:rsidP="001706BC">
      <w:pPr>
        <w:pStyle w:val="Paragraphedeliste"/>
        <w:numPr>
          <w:ilvl w:val="0"/>
          <w:numId w:val="17"/>
        </w:numPr>
        <w:tabs>
          <w:tab w:val="left" w:pos="2038"/>
        </w:tabs>
        <w:rPr>
          <w:highlight w:val="yellow"/>
        </w:rPr>
      </w:pPr>
      <w:r w:rsidRPr="001D4B92">
        <w:rPr>
          <w:highlight w:val="yellow"/>
        </w:rPr>
        <w:t>Permet le typage du micro-organisme par séquençage, ce qui permet de suivre l’évolution d’une épidémie.</w:t>
      </w:r>
    </w:p>
    <w:p w:rsidR="002D296B" w:rsidRPr="001D4B92" w:rsidRDefault="002D296B" w:rsidP="002D296B">
      <w:pPr>
        <w:pStyle w:val="Paragraphedeliste"/>
        <w:tabs>
          <w:tab w:val="left" w:pos="2038"/>
        </w:tabs>
        <w:rPr>
          <w:highlight w:val="yellow"/>
        </w:rPr>
      </w:pPr>
    </w:p>
    <w:p w:rsidR="00140B1A" w:rsidRPr="0095207F" w:rsidRDefault="00140B1A" w:rsidP="0095207F">
      <w:pPr>
        <w:pStyle w:val="Paragraphedeliste"/>
        <w:numPr>
          <w:ilvl w:val="0"/>
          <w:numId w:val="1"/>
        </w:numPr>
        <w:rPr>
          <w:rFonts w:cstheme="minorHAnsi"/>
          <w:b/>
          <w:bCs/>
        </w:rPr>
      </w:pPr>
      <w:r w:rsidRPr="0095207F">
        <w:rPr>
          <w:rFonts w:cstheme="minorHAnsi"/>
          <w:b/>
          <w:bCs/>
        </w:rPr>
        <w:t xml:space="preserve">A propos des échanges  gazeux, la diffusion des gaz au niveau de la membrane </w:t>
      </w:r>
      <w:proofErr w:type="spellStart"/>
      <w:r w:rsidRPr="0095207F">
        <w:rPr>
          <w:rFonts w:cstheme="minorHAnsi"/>
          <w:b/>
          <w:bCs/>
        </w:rPr>
        <w:t>alvéolo</w:t>
      </w:r>
      <w:proofErr w:type="spellEnd"/>
      <w:r w:rsidRPr="0095207F">
        <w:rPr>
          <w:rFonts w:cstheme="minorHAnsi"/>
          <w:b/>
          <w:bCs/>
        </w:rPr>
        <w:t>-capillaire est influencée par les facteurs suivants :</w:t>
      </w:r>
    </w:p>
    <w:p w:rsidR="00140B1A" w:rsidRPr="00ED34FC" w:rsidRDefault="00140B1A" w:rsidP="001706BC">
      <w:pPr>
        <w:pStyle w:val="Paragraphedeliste"/>
        <w:numPr>
          <w:ilvl w:val="0"/>
          <w:numId w:val="19"/>
        </w:numPr>
        <w:rPr>
          <w:rFonts w:cstheme="minorHAnsi"/>
          <w:highlight w:val="yellow"/>
        </w:rPr>
      </w:pPr>
      <w:r w:rsidRPr="00ED34FC">
        <w:rPr>
          <w:rFonts w:cstheme="minorHAnsi"/>
          <w:highlight w:val="yellow"/>
        </w:rPr>
        <w:lastRenderedPageBreak/>
        <w:t xml:space="preserve">L’épaisseur de la membrane </w:t>
      </w:r>
      <w:proofErr w:type="spellStart"/>
      <w:r w:rsidRPr="00ED34FC">
        <w:rPr>
          <w:rFonts w:cstheme="minorHAnsi"/>
          <w:highlight w:val="yellow"/>
        </w:rPr>
        <w:t>alvéolo</w:t>
      </w:r>
      <w:proofErr w:type="spellEnd"/>
      <w:r w:rsidRPr="00ED34FC">
        <w:rPr>
          <w:rFonts w:cstheme="minorHAnsi"/>
          <w:highlight w:val="yellow"/>
        </w:rPr>
        <w:t>-capillaire</w:t>
      </w:r>
    </w:p>
    <w:p w:rsidR="00140B1A" w:rsidRPr="00ED34FC" w:rsidRDefault="00140B1A" w:rsidP="001706BC">
      <w:pPr>
        <w:pStyle w:val="Paragraphedeliste"/>
        <w:numPr>
          <w:ilvl w:val="0"/>
          <w:numId w:val="19"/>
        </w:numPr>
        <w:rPr>
          <w:rFonts w:cstheme="minorHAnsi"/>
          <w:highlight w:val="yellow"/>
        </w:rPr>
      </w:pPr>
      <w:r w:rsidRPr="00ED34FC">
        <w:rPr>
          <w:rFonts w:cstheme="minorHAnsi"/>
          <w:highlight w:val="yellow"/>
        </w:rPr>
        <w:t>La surface alvéolaire</w:t>
      </w:r>
    </w:p>
    <w:p w:rsidR="00140B1A" w:rsidRPr="00ED34FC" w:rsidRDefault="00140B1A" w:rsidP="001706BC">
      <w:pPr>
        <w:pStyle w:val="Paragraphedeliste"/>
        <w:numPr>
          <w:ilvl w:val="0"/>
          <w:numId w:val="19"/>
        </w:numPr>
        <w:rPr>
          <w:rFonts w:cstheme="minorHAnsi"/>
          <w:highlight w:val="yellow"/>
        </w:rPr>
      </w:pPr>
      <w:r w:rsidRPr="00ED34FC">
        <w:rPr>
          <w:rFonts w:cstheme="minorHAnsi"/>
          <w:highlight w:val="yellow"/>
        </w:rPr>
        <w:t>La solubilité des gaz</w:t>
      </w:r>
    </w:p>
    <w:p w:rsidR="00140B1A" w:rsidRPr="00ED34FC" w:rsidRDefault="00140B1A" w:rsidP="001706BC">
      <w:pPr>
        <w:pStyle w:val="Paragraphedeliste"/>
        <w:numPr>
          <w:ilvl w:val="0"/>
          <w:numId w:val="19"/>
        </w:numPr>
        <w:rPr>
          <w:rFonts w:cstheme="minorHAnsi"/>
          <w:highlight w:val="yellow"/>
        </w:rPr>
      </w:pPr>
      <w:r w:rsidRPr="00ED34FC">
        <w:rPr>
          <w:rFonts w:cstheme="minorHAnsi"/>
          <w:highlight w:val="yellow"/>
        </w:rPr>
        <w:t xml:space="preserve">La différence de pression du gaz de part et d’autre de la membrane </w:t>
      </w:r>
      <w:proofErr w:type="spellStart"/>
      <w:r w:rsidRPr="00ED34FC">
        <w:rPr>
          <w:rFonts w:cstheme="minorHAnsi"/>
          <w:highlight w:val="yellow"/>
        </w:rPr>
        <w:t>alvéolo</w:t>
      </w:r>
      <w:proofErr w:type="spellEnd"/>
      <w:r w:rsidRPr="00ED34FC">
        <w:rPr>
          <w:rFonts w:cstheme="minorHAnsi"/>
          <w:highlight w:val="yellow"/>
        </w:rPr>
        <w:t>-capillaire</w:t>
      </w:r>
    </w:p>
    <w:p w:rsidR="00140B1A" w:rsidRDefault="00140B1A" w:rsidP="001706BC">
      <w:pPr>
        <w:pStyle w:val="Paragraphedeliste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Le volume courant.</w:t>
      </w:r>
    </w:p>
    <w:p w:rsidR="00140B1A" w:rsidRDefault="00140B1A" w:rsidP="00140B1A">
      <w:pPr>
        <w:pStyle w:val="Paragraphedeliste"/>
        <w:ind w:left="360"/>
        <w:rPr>
          <w:rFonts w:cstheme="minorHAnsi"/>
        </w:rPr>
      </w:pPr>
    </w:p>
    <w:p w:rsidR="00140B1A" w:rsidRPr="00140B1A" w:rsidRDefault="00140B1A" w:rsidP="0095207F">
      <w:pPr>
        <w:pStyle w:val="Paragraphedeliste"/>
        <w:numPr>
          <w:ilvl w:val="0"/>
          <w:numId w:val="1"/>
        </w:numPr>
        <w:rPr>
          <w:rFonts w:cstheme="minorHAnsi"/>
          <w:b/>
          <w:bCs/>
        </w:rPr>
      </w:pPr>
      <w:r w:rsidRPr="00140B1A">
        <w:rPr>
          <w:rFonts w:cstheme="minorHAnsi"/>
          <w:b/>
          <w:bCs/>
        </w:rPr>
        <w:t>A propos des formes de transport de l’O</w:t>
      </w:r>
      <w:r w:rsidRPr="00140B1A">
        <w:rPr>
          <w:rFonts w:cstheme="minorHAnsi"/>
          <w:b/>
          <w:bCs/>
          <w:vertAlign w:val="subscript"/>
        </w:rPr>
        <w:t>2</w:t>
      </w:r>
      <w:r w:rsidRPr="00140B1A">
        <w:rPr>
          <w:rFonts w:cstheme="minorHAnsi"/>
          <w:b/>
          <w:bCs/>
        </w:rPr>
        <w:t xml:space="preserve"> et du CO</w:t>
      </w:r>
      <w:r w:rsidRPr="00140B1A">
        <w:rPr>
          <w:rFonts w:cstheme="minorHAnsi"/>
          <w:b/>
          <w:bCs/>
          <w:vertAlign w:val="subscript"/>
        </w:rPr>
        <w:t>2</w:t>
      </w:r>
      <w:r w:rsidRPr="00140B1A">
        <w:rPr>
          <w:rFonts w:cstheme="minorHAnsi"/>
          <w:b/>
          <w:bCs/>
        </w:rPr>
        <w:t>, on peut affirmer que :</w:t>
      </w:r>
    </w:p>
    <w:p w:rsidR="00140B1A" w:rsidRPr="00140B1A" w:rsidRDefault="00140B1A" w:rsidP="001706BC">
      <w:pPr>
        <w:pStyle w:val="Paragraphedeliste"/>
        <w:numPr>
          <w:ilvl w:val="0"/>
          <w:numId w:val="20"/>
        </w:numPr>
        <w:rPr>
          <w:rFonts w:cstheme="minorHAnsi"/>
          <w:highlight w:val="yellow"/>
        </w:rPr>
      </w:pPr>
      <w:r w:rsidRPr="00140B1A">
        <w:rPr>
          <w:rFonts w:cstheme="minorHAnsi"/>
          <w:highlight w:val="yellow"/>
        </w:rPr>
        <w:t>Comme pour le CO</w:t>
      </w:r>
      <w:r w:rsidRPr="00140B1A">
        <w:rPr>
          <w:rFonts w:cstheme="minorHAnsi"/>
          <w:highlight w:val="yellow"/>
          <w:vertAlign w:val="subscript"/>
        </w:rPr>
        <w:t>2</w:t>
      </w:r>
      <w:r w:rsidRPr="00140B1A">
        <w:rPr>
          <w:rFonts w:cstheme="minorHAnsi"/>
          <w:highlight w:val="yellow"/>
        </w:rPr>
        <w:t>, l’O</w:t>
      </w:r>
      <w:r w:rsidRPr="00140B1A">
        <w:rPr>
          <w:rFonts w:cstheme="minorHAnsi"/>
          <w:highlight w:val="yellow"/>
          <w:vertAlign w:val="subscript"/>
        </w:rPr>
        <w:t>2</w:t>
      </w:r>
      <w:r w:rsidRPr="00140B1A">
        <w:rPr>
          <w:rFonts w:cstheme="minorHAnsi"/>
          <w:highlight w:val="yellow"/>
        </w:rPr>
        <w:t xml:space="preserve"> dissous est négligeable</w:t>
      </w:r>
    </w:p>
    <w:p w:rsidR="00140B1A" w:rsidRPr="00140B1A" w:rsidRDefault="00140B1A" w:rsidP="001706BC">
      <w:pPr>
        <w:pStyle w:val="Paragraphedeliste"/>
        <w:numPr>
          <w:ilvl w:val="0"/>
          <w:numId w:val="20"/>
        </w:numPr>
        <w:rPr>
          <w:rFonts w:cstheme="minorHAnsi"/>
        </w:rPr>
      </w:pPr>
      <w:r w:rsidRPr="00140B1A">
        <w:rPr>
          <w:rFonts w:cstheme="minorHAnsi"/>
        </w:rPr>
        <w:t>Le dioxyde de carbone est transporté majoritairement sous forme dissoute dans le plasma</w:t>
      </w:r>
    </w:p>
    <w:p w:rsidR="00140B1A" w:rsidRPr="00140B1A" w:rsidRDefault="00140B1A" w:rsidP="001706BC">
      <w:pPr>
        <w:pStyle w:val="Paragraphedeliste"/>
        <w:numPr>
          <w:ilvl w:val="0"/>
          <w:numId w:val="20"/>
        </w:numPr>
        <w:rPr>
          <w:rFonts w:cstheme="minorHAnsi"/>
        </w:rPr>
      </w:pPr>
      <w:r w:rsidRPr="00140B1A">
        <w:rPr>
          <w:rFonts w:cstheme="minorHAnsi"/>
        </w:rPr>
        <w:t>Le site de liaison du CO</w:t>
      </w:r>
      <w:r w:rsidRPr="00140B1A">
        <w:rPr>
          <w:rFonts w:cstheme="minorHAnsi"/>
          <w:vertAlign w:val="subscript"/>
        </w:rPr>
        <w:t>2</w:t>
      </w:r>
      <w:r w:rsidRPr="00140B1A">
        <w:rPr>
          <w:rFonts w:cstheme="minorHAnsi"/>
        </w:rPr>
        <w:t xml:space="preserve"> sur l’hémoglobine est identique à celui de l’O</w:t>
      </w:r>
      <w:r w:rsidRPr="00140B1A">
        <w:rPr>
          <w:rFonts w:cstheme="minorHAnsi"/>
          <w:vertAlign w:val="subscript"/>
        </w:rPr>
        <w:t>2</w:t>
      </w:r>
    </w:p>
    <w:p w:rsidR="00140B1A" w:rsidRPr="00140B1A" w:rsidRDefault="00140B1A" w:rsidP="001706BC">
      <w:pPr>
        <w:pStyle w:val="Paragraphedeliste"/>
        <w:numPr>
          <w:ilvl w:val="0"/>
          <w:numId w:val="20"/>
        </w:numPr>
        <w:rPr>
          <w:rFonts w:cstheme="minorHAnsi"/>
          <w:highlight w:val="yellow"/>
        </w:rPr>
      </w:pPr>
      <w:r w:rsidRPr="00140B1A">
        <w:rPr>
          <w:rFonts w:cstheme="minorHAnsi"/>
          <w:highlight w:val="yellow"/>
        </w:rPr>
        <w:t>La fixation du CO</w:t>
      </w:r>
      <w:r w:rsidRPr="00140B1A">
        <w:rPr>
          <w:rFonts w:cstheme="minorHAnsi"/>
          <w:highlight w:val="yellow"/>
          <w:vertAlign w:val="subscript"/>
        </w:rPr>
        <w:t xml:space="preserve">2 </w:t>
      </w:r>
      <w:r w:rsidRPr="00140B1A">
        <w:rPr>
          <w:rFonts w:cstheme="minorHAnsi"/>
          <w:highlight w:val="yellow"/>
        </w:rPr>
        <w:t>sur l’hémoglobine dépend de son degré d’oxygénation</w:t>
      </w:r>
    </w:p>
    <w:p w:rsidR="00140B1A" w:rsidRPr="00140B1A" w:rsidRDefault="00140B1A" w:rsidP="001706BC">
      <w:pPr>
        <w:pStyle w:val="Paragraphedeliste"/>
        <w:numPr>
          <w:ilvl w:val="0"/>
          <w:numId w:val="20"/>
        </w:numPr>
        <w:rPr>
          <w:rFonts w:cstheme="minorHAnsi"/>
        </w:rPr>
      </w:pPr>
      <w:r w:rsidRPr="00140B1A">
        <w:rPr>
          <w:rFonts w:cstheme="minorHAnsi"/>
        </w:rPr>
        <w:t>L’anémie diminue la saturation en O</w:t>
      </w:r>
      <w:r w:rsidRPr="00140B1A">
        <w:rPr>
          <w:rFonts w:cstheme="minorHAnsi"/>
          <w:vertAlign w:val="subscript"/>
        </w:rPr>
        <w:t>2</w:t>
      </w:r>
      <w:r w:rsidRPr="00140B1A">
        <w:rPr>
          <w:rFonts w:cstheme="minorHAnsi"/>
        </w:rPr>
        <w:t>.</w:t>
      </w:r>
    </w:p>
    <w:p w:rsidR="00140B1A" w:rsidRPr="00140B1A" w:rsidRDefault="00140B1A" w:rsidP="00140B1A">
      <w:pPr>
        <w:rPr>
          <w:rFonts w:cstheme="minorHAnsi"/>
        </w:rPr>
      </w:pPr>
    </w:p>
    <w:p w:rsidR="00140B1A" w:rsidRPr="009C4540" w:rsidRDefault="00140B1A" w:rsidP="0095207F">
      <w:pPr>
        <w:pStyle w:val="Paragraphedeliste"/>
        <w:numPr>
          <w:ilvl w:val="0"/>
          <w:numId w:val="1"/>
        </w:numPr>
        <w:rPr>
          <w:rFonts w:cstheme="minorHAnsi"/>
          <w:b/>
          <w:bCs/>
        </w:rPr>
      </w:pPr>
      <w:r w:rsidRPr="009C4540">
        <w:rPr>
          <w:rFonts w:cstheme="minorHAnsi"/>
          <w:b/>
          <w:bCs/>
        </w:rPr>
        <w:t>La sécrétion ac</w:t>
      </w:r>
      <w:r>
        <w:rPr>
          <w:rFonts w:cstheme="minorHAnsi"/>
          <w:b/>
          <w:bCs/>
        </w:rPr>
        <w:t>ide gastrique est stimulée par :</w:t>
      </w:r>
    </w:p>
    <w:p w:rsidR="00140B1A" w:rsidRDefault="00140B1A" w:rsidP="001706BC">
      <w:pPr>
        <w:pStyle w:val="Paragraphedeliste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La sécrétine</w:t>
      </w:r>
    </w:p>
    <w:p w:rsidR="00140B1A" w:rsidRPr="009C4540" w:rsidRDefault="00140B1A" w:rsidP="001706BC">
      <w:pPr>
        <w:pStyle w:val="Paragraphedeliste"/>
        <w:numPr>
          <w:ilvl w:val="0"/>
          <w:numId w:val="21"/>
        </w:numPr>
        <w:rPr>
          <w:rFonts w:cstheme="minorHAnsi"/>
          <w:highlight w:val="yellow"/>
        </w:rPr>
      </w:pPr>
      <w:r w:rsidRPr="009C4540">
        <w:rPr>
          <w:rFonts w:cstheme="minorHAnsi"/>
          <w:highlight w:val="yellow"/>
        </w:rPr>
        <w:t>Le nerf vague</w:t>
      </w:r>
    </w:p>
    <w:p w:rsidR="00140B1A" w:rsidRDefault="00140B1A" w:rsidP="001706BC">
      <w:pPr>
        <w:pStyle w:val="Paragraphedeliste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La somatostatine</w:t>
      </w:r>
    </w:p>
    <w:p w:rsidR="00140B1A" w:rsidRPr="009C4540" w:rsidRDefault="00140B1A" w:rsidP="001706BC">
      <w:pPr>
        <w:pStyle w:val="Paragraphedeliste"/>
        <w:numPr>
          <w:ilvl w:val="0"/>
          <w:numId w:val="21"/>
        </w:numPr>
        <w:rPr>
          <w:rFonts w:cstheme="minorHAnsi"/>
          <w:highlight w:val="yellow"/>
        </w:rPr>
      </w:pPr>
      <w:r w:rsidRPr="009C4540">
        <w:rPr>
          <w:rFonts w:cstheme="minorHAnsi"/>
          <w:highlight w:val="yellow"/>
        </w:rPr>
        <w:t>L’histamine</w:t>
      </w:r>
    </w:p>
    <w:p w:rsidR="00140B1A" w:rsidRDefault="00140B1A" w:rsidP="001706BC">
      <w:pPr>
        <w:pStyle w:val="Paragraphedeliste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La </w:t>
      </w:r>
      <w:proofErr w:type="spellStart"/>
      <w:r>
        <w:rPr>
          <w:rFonts w:cstheme="minorHAnsi"/>
        </w:rPr>
        <w:t>cholécystokinine</w:t>
      </w:r>
      <w:proofErr w:type="spellEnd"/>
      <w:r>
        <w:rPr>
          <w:rFonts w:cstheme="minorHAnsi"/>
        </w:rPr>
        <w:t>.</w:t>
      </w:r>
    </w:p>
    <w:p w:rsidR="00140B1A" w:rsidRDefault="00140B1A" w:rsidP="00140B1A">
      <w:pPr>
        <w:pStyle w:val="Paragraphedeliste"/>
        <w:ind w:left="360"/>
        <w:rPr>
          <w:rFonts w:cstheme="minorHAnsi"/>
        </w:rPr>
      </w:pPr>
    </w:p>
    <w:p w:rsidR="00140B1A" w:rsidRPr="009C4540" w:rsidRDefault="00140B1A" w:rsidP="0095207F">
      <w:pPr>
        <w:pStyle w:val="Paragraphedeliste"/>
        <w:numPr>
          <w:ilvl w:val="0"/>
          <w:numId w:val="1"/>
        </w:numPr>
        <w:rPr>
          <w:rFonts w:cstheme="minorHAnsi"/>
          <w:b/>
          <w:bCs/>
        </w:rPr>
      </w:pPr>
      <w:r w:rsidRPr="009C4540">
        <w:rPr>
          <w:rFonts w:cstheme="minorHAnsi"/>
          <w:b/>
          <w:bCs/>
        </w:rPr>
        <w:t>Les cellules pariétales gastriques</w:t>
      </w:r>
    </w:p>
    <w:p w:rsidR="00140B1A" w:rsidRDefault="00140B1A" w:rsidP="001706BC">
      <w:pPr>
        <w:pStyle w:val="Paragraphedeliste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 xml:space="preserve">Sont responsables de la sécrétion de </w:t>
      </w:r>
      <w:proofErr w:type="spellStart"/>
      <w:r>
        <w:rPr>
          <w:rFonts w:cstheme="minorHAnsi"/>
        </w:rPr>
        <w:t>pepsinogène</w:t>
      </w:r>
      <w:proofErr w:type="spellEnd"/>
    </w:p>
    <w:p w:rsidR="00140B1A" w:rsidRPr="009C4540" w:rsidRDefault="00140B1A" w:rsidP="001706BC">
      <w:pPr>
        <w:pStyle w:val="Paragraphedeliste"/>
        <w:numPr>
          <w:ilvl w:val="0"/>
          <w:numId w:val="22"/>
        </w:numPr>
        <w:rPr>
          <w:rFonts w:cstheme="minorHAnsi"/>
          <w:highlight w:val="yellow"/>
        </w:rPr>
      </w:pPr>
      <w:r w:rsidRPr="009C4540">
        <w:rPr>
          <w:rFonts w:cstheme="minorHAnsi"/>
          <w:highlight w:val="yellow"/>
        </w:rPr>
        <w:t>Sécrète</w:t>
      </w:r>
      <w:r>
        <w:rPr>
          <w:rFonts w:cstheme="minorHAnsi"/>
          <w:highlight w:val="yellow"/>
        </w:rPr>
        <w:t>nt</w:t>
      </w:r>
      <w:r w:rsidRPr="009C4540">
        <w:rPr>
          <w:rFonts w:cstheme="minorHAnsi"/>
          <w:highlight w:val="yellow"/>
        </w:rPr>
        <w:t xml:space="preserve"> le facteur intrinsèque</w:t>
      </w:r>
    </w:p>
    <w:p w:rsidR="00140B1A" w:rsidRDefault="00140B1A" w:rsidP="001706BC">
      <w:pPr>
        <w:pStyle w:val="Paragraphedeliste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Sont présentes dans les glandes pyloriques</w:t>
      </w:r>
    </w:p>
    <w:p w:rsidR="00140B1A" w:rsidRDefault="00140B1A" w:rsidP="001706BC">
      <w:pPr>
        <w:pStyle w:val="Paragraphedeliste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Voient leur activité sécrétrice augmenter sous l’action de la somatostatine</w:t>
      </w:r>
    </w:p>
    <w:p w:rsidR="00140B1A" w:rsidRDefault="00140B1A" w:rsidP="001706BC">
      <w:pPr>
        <w:pStyle w:val="Paragraphedeliste"/>
        <w:numPr>
          <w:ilvl w:val="0"/>
          <w:numId w:val="22"/>
        </w:numPr>
        <w:rPr>
          <w:rFonts w:cstheme="minorHAnsi"/>
          <w:highlight w:val="yellow"/>
        </w:rPr>
      </w:pPr>
      <w:r w:rsidRPr="009C4540">
        <w:rPr>
          <w:rFonts w:cstheme="minorHAnsi"/>
          <w:highlight w:val="yellow"/>
        </w:rPr>
        <w:t xml:space="preserve">Sont stimulées par des </w:t>
      </w:r>
      <w:proofErr w:type="spellStart"/>
      <w:r w:rsidRPr="009C4540">
        <w:rPr>
          <w:rFonts w:cstheme="minorHAnsi"/>
          <w:highlight w:val="yellow"/>
        </w:rPr>
        <w:t>efférences</w:t>
      </w:r>
      <w:proofErr w:type="spellEnd"/>
      <w:r w:rsidRPr="009C4540">
        <w:rPr>
          <w:rFonts w:cstheme="minorHAnsi"/>
          <w:highlight w:val="yellow"/>
        </w:rPr>
        <w:t xml:space="preserve"> vagales</w:t>
      </w:r>
      <w:r>
        <w:rPr>
          <w:rFonts w:cstheme="minorHAnsi"/>
          <w:highlight w:val="yellow"/>
        </w:rPr>
        <w:t>.</w:t>
      </w:r>
    </w:p>
    <w:p w:rsidR="00140B1A" w:rsidRDefault="00140B1A" w:rsidP="00140B1A">
      <w:pPr>
        <w:pStyle w:val="Paragraphedeliste"/>
        <w:ind w:left="360"/>
        <w:rPr>
          <w:rFonts w:cstheme="minorHAnsi"/>
          <w:highlight w:val="yellow"/>
        </w:rPr>
      </w:pPr>
    </w:p>
    <w:p w:rsidR="00140B1A" w:rsidRDefault="00140B1A" w:rsidP="0095207F">
      <w:pPr>
        <w:pStyle w:val="Paragraphedeliste"/>
        <w:numPr>
          <w:ilvl w:val="0"/>
          <w:numId w:val="1"/>
        </w:numPr>
        <w:rPr>
          <w:rFonts w:cstheme="minorHAnsi"/>
          <w:b/>
          <w:bCs/>
        </w:rPr>
      </w:pPr>
      <w:r w:rsidRPr="009C4540">
        <w:rPr>
          <w:rFonts w:cstheme="minorHAnsi"/>
          <w:b/>
          <w:bCs/>
        </w:rPr>
        <w:t>La trypsine</w:t>
      </w:r>
    </w:p>
    <w:p w:rsidR="00140B1A" w:rsidRPr="009C4540" w:rsidRDefault="00140B1A" w:rsidP="001706BC">
      <w:pPr>
        <w:pStyle w:val="Paragraphedeliste"/>
        <w:numPr>
          <w:ilvl w:val="0"/>
          <w:numId w:val="23"/>
        </w:numPr>
        <w:ind w:left="360"/>
        <w:rPr>
          <w:rFonts w:cstheme="minorHAnsi"/>
          <w:highlight w:val="yellow"/>
        </w:rPr>
      </w:pPr>
      <w:r w:rsidRPr="009C4540">
        <w:rPr>
          <w:rFonts w:cstheme="minorHAnsi"/>
          <w:highlight w:val="yellow"/>
        </w:rPr>
        <w:t>Provient de l’activation du trypsinogène par l’entérokinase</w:t>
      </w:r>
    </w:p>
    <w:p w:rsidR="00140B1A" w:rsidRDefault="00140B1A" w:rsidP="001706BC">
      <w:pPr>
        <w:pStyle w:val="Paragraphedeliste"/>
        <w:numPr>
          <w:ilvl w:val="0"/>
          <w:numId w:val="23"/>
        </w:numPr>
        <w:ind w:left="360"/>
        <w:rPr>
          <w:rFonts w:cstheme="minorHAnsi"/>
        </w:rPr>
      </w:pPr>
      <w:r>
        <w:rPr>
          <w:rFonts w:cstheme="minorHAnsi"/>
        </w:rPr>
        <w:t>Est une carboxypeptidase</w:t>
      </w:r>
    </w:p>
    <w:p w:rsidR="00140B1A" w:rsidRPr="009C4540" w:rsidRDefault="00140B1A" w:rsidP="001706BC">
      <w:pPr>
        <w:pStyle w:val="Paragraphedeliste"/>
        <w:numPr>
          <w:ilvl w:val="0"/>
          <w:numId w:val="23"/>
        </w:numPr>
        <w:ind w:left="360"/>
        <w:rPr>
          <w:rFonts w:cstheme="minorHAnsi"/>
          <w:highlight w:val="yellow"/>
        </w:rPr>
      </w:pPr>
      <w:r w:rsidRPr="009C4540">
        <w:rPr>
          <w:rFonts w:cstheme="minorHAnsi"/>
          <w:highlight w:val="yellow"/>
        </w:rPr>
        <w:t>Se fixe à un peptide inhibiteur pancréatique qui inhibe son activité catalytique</w:t>
      </w:r>
    </w:p>
    <w:p w:rsidR="00140B1A" w:rsidRDefault="00140B1A" w:rsidP="001706BC">
      <w:pPr>
        <w:pStyle w:val="Paragraphedeliste"/>
        <w:numPr>
          <w:ilvl w:val="0"/>
          <w:numId w:val="23"/>
        </w:numPr>
        <w:ind w:left="360"/>
        <w:rPr>
          <w:rFonts w:cstheme="minorHAnsi"/>
        </w:rPr>
      </w:pPr>
      <w:r>
        <w:rPr>
          <w:rFonts w:cstheme="minorHAnsi"/>
        </w:rPr>
        <w:t xml:space="preserve">Active le </w:t>
      </w:r>
      <w:proofErr w:type="spellStart"/>
      <w:r>
        <w:rPr>
          <w:rFonts w:cstheme="minorHAnsi"/>
        </w:rPr>
        <w:t>pepsinogène</w:t>
      </w:r>
      <w:proofErr w:type="spellEnd"/>
      <w:r>
        <w:rPr>
          <w:rFonts w:cstheme="minorHAnsi"/>
        </w:rPr>
        <w:t xml:space="preserve"> en pepsine</w:t>
      </w:r>
    </w:p>
    <w:p w:rsidR="00140B1A" w:rsidRPr="009C4540" w:rsidRDefault="00140B1A" w:rsidP="001706BC">
      <w:pPr>
        <w:pStyle w:val="Paragraphedeliste"/>
        <w:numPr>
          <w:ilvl w:val="0"/>
          <w:numId w:val="23"/>
        </w:numPr>
        <w:ind w:left="360"/>
        <w:rPr>
          <w:rFonts w:cstheme="minorHAnsi"/>
        </w:rPr>
      </w:pPr>
      <w:r>
        <w:rPr>
          <w:rFonts w:cstheme="minorHAnsi"/>
        </w:rPr>
        <w:t>Est activée par la chymotrypsine.</w:t>
      </w:r>
    </w:p>
    <w:p w:rsidR="00140B1A" w:rsidRPr="009C4540" w:rsidRDefault="00140B1A" w:rsidP="00140B1A">
      <w:pPr>
        <w:pStyle w:val="Paragraphedeliste"/>
        <w:ind w:left="0"/>
        <w:rPr>
          <w:rFonts w:cstheme="minorHAnsi"/>
        </w:rPr>
      </w:pPr>
    </w:p>
    <w:p w:rsidR="00140B1A" w:rsidRPr="00BC325D" w:rsidRDefault="00140B1A" w:rsidP="0095207F">
      <w:pPr>
        <w:pStyle w:val="Paragraphedeliste"/>
        <w:numPr>
          <w:ilvl w:val="0"/>
          <w:numId w:val="1"/>
        </w:numPr>
        <w:rPr>
          <w:rFonts w:cstheme="minorHAnsi"/>
          <w:b/>
          <w:bCs/>
        </w:rPr>
      </w:pPr>
      <w:r w:rsidRPr="00BC325D">
        <w:rPr>
          <w:rFonts w:cstheme="minorHAnsi"/>
          <w:b/>
          <w:bCs/>
        </w:rPr>
        <w:t>La digestion des protéines</w:t>
      </w:r>
    </w:p>
    <w:p w:rsidR="00140B1A" w:rsidRDefault="00140B1A" w:rsidP="001706BC">
      <w:pPr>
        <w:pStyle w:val="Paragraphedeliste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Débute dans la salive grâce à l’action de la pepsine</w:t>
      </w:r>
    </w:p>
    <w:p w:rsidR="00140B1A" w:rsidRPr="00BC325D" w:rsidRDefault="00140B1A" w:rsidP="001706BC">
      <w:pPr>
        <w:pStyle w:val="Paragraphedeliste"/>
        <w:numPr>
          <w:ilvl w:val="0"/>
          <w:numId w:val="24"/>
        </w:numPr>
        <w:rPr>
          <w:rFonts w:cstheme="minorHAnsi"/>
          <w:highlight w:val="yellow"/>
        </w:rPr>
      </w:pPr>
      <w:r w:rsidRPr="00BC325D">
        <w:rPr>
          <w:rFonts w:cstheme="minorHAnsi"/>
          <w:highlight w:val="yellow"/>
        </w:rPr>
        <w:t>Est initiée dans l’estomac sous l’influence de l’acide chlorhydrique</w:t>
      </w:r>
    </w:p>
    <w:p w:rsidR="00140B1A" w:rsidRPr="00BC325D" w:rsidRDefault="00140B1A" w:rsidP="001706BC">
      <w:pPr>
        <w:pStyle w:val="Paragraphedeliste"/>
        <w:numPr>
          <w:ilvl w:val="0"/>
          <w:numId w:val="24"/>
        </w:numPr>
        <w:rPr>
          <w:rFonts w:cstheme="minorHAnsi"/>
          <w:highlight w:val="yellow"/>
        </w:rPr>
      </w:pPr>
      <w:r w:rsidRPr="00BC325D">
        <w:rPr>
          <w:rFonts w:cstheme="minorHAnsi"/>
          <w:highlight w:val="yellow"/>
        </w:rPr>
        <w:t>Fait intervenir l’action des protéases pancréatiques</w:t>
      </w:r>
    </w:p>
    <w:p w:rsidR="00140B1A" w:rsidRDefault="00140B1A" w:rsidP="001706BC">
      <w:pPr>
        <w:pStyle w:val="Paragraphedeliste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 xml:space="preserve">Est complétée par l’action des peptidases </w:t>
      </w:r>
      <w:proofErr w:type="spellStart"/>
      <w:r>
        <w:rPr>
          <w:rFonts w:cstheme="minorHAnsi"/>
        </w:rPr>
        <w:t>hépatocytaires</w:t>
      </w:r>
      <w:proofErr w:type="spellEnd"/>
    </w:p>
    <w:p w:rsidR="00140B1A" w:rsidRPr="00BC325D" w:rsidRDefault="00140B1A" w:rsidP="001706BC">
      <w:pPr>
        <w:pStyle w:val="Paragraphedeliste"/>
        <w:numPr>
          <w:ilvl w:val="0"/>
          <w:numId w:val="24"/>
        </w:numPr>
        <w:rPr>
          <w:rFonts w:cstheme="minorHAnsi"/>
          <w:highlight w:val="yellow"/>
        </w:rPr>
      </w:pPr>
      <w:r w:rsidRPr="00BC325D">
        <w:rPr>
          <w:rFonts w:cstheme="minorHAnsi"/>
          <w:highlight w:val="yellow"/>
        </w:rPr>
        <w:t>Conduit à la formation d’acides aminés et d’oligopeptides</w:t>
      </w:r>
      <w:r w:rsidR="0018617A">
        <w:rPr>
          <w:rFonts w:cstheme="minorHAnsi"/>
          <w:highlight w:val="yellow"/>
        </w:rPr>
        <w:t>.</w:t>
      </w:r>
    </w:p>
    <w:p w:rsidR="00140B1A" w:rsidRDefault="00140B1A" w:rsidP="00140B1A">
      <w:pPr>
        <w:pStyle w:val="Paragraphedeliste"/>
        <w:ind w:left="360"/>
        <w:rPr>
          <w:rFonts w:cstheme="minorHAnsi"/>
          <w:highlight w:val="yellow"/>
        </w:rPr>
      </w:pPr>
    </w:p>
    <w:p w:rsidR="00140B1A" w:rsidRPr="00BC325D" w:rsidRDefault="00140B1A" w:rsidP="0095207F">
      <w:pPr>
        <w:pStyle w:val="Paragraphedeliste"/>
        <w:numPr>
          <w:ilvl w:val="0"/>
          <w:numId w:val="1"/>
        </w:numPr>
        <w:rPr>
          <w:rFonts w:cstheme="minorHAnsi"/>
          <w:b/>
          <w:bCs/>
        </w:rPr>
      </w:pPr>
      <w:r w:rsidRPr="00BC325D">
        <w:rPr>
          <w:rFonts w:cstheme="minorHAnsi"/>
          <w:b/>
          <w:bCs/>
        </w:rPr>
        <w:t>Le débit cardiaque</w:t>
      </w:r>
    </w:p>
    <w:p w:rsidR="00140B1A" w:rsidRDefault="00140B1A" w:rsidP="001706BC">
      <w:pPr>
        <w:pStyle w:val="Paragraphedeliste"/>
        <w:numPr>
          <w:ilvl w:val="0"/>
          <w:numId w:val="25"/>
        </w:numPr>
        <w:rPr>
          <w:rFonts w:cstheme="minorHAnsi"/>
        </w:rPr>
      </w:pPr>
      <w:r w:rsidRPr="00BC325D">
        <w:rPr>
          <w:rFonts w:cstheme="minorHAnsi"/>
        </w:rPr>
        <w:t>Est égal</w:t>
      </w:r>
      <w:r>
        <w:rPr>
          <w:rFonts w:cstheme="minorHAnsi"/>
        </w:rPr>
        <w:t xml:space="preserve"> au produit de la fréquence cardiaque par la pression artérielle</w:t>
      </w:r>
    </w:p>
    <w:p w:rsidR="00140B1A" w:rsidRPr="00BC325D" w:rsidRDefault="00140B1A" w:rsidP="001706BC">
      <w:pPr>
        <w:pStyle w:val="Paragraphedeliste"/>
        <w:numPr>
          <w:ilvl w:val="0"/>
          <w:numId w:val="25"/>
        </w:numPr>
        <w:rPr>
          <w:rFonts w:cstheme="minorHAnsi"/>
          <w:highlight w:val="yellow"/>
        </w:rPr>
      </w:pPr>
      <w:r w:rsidRPr="00BC325D">
        <w:rPr>
          <w:rFonts w:cstheme="minorHAnsi"/>
          <w:highlight w:val="yellow"/>
        </w:rPr>
        <w:t xml:space="preserve">A pour mesure de référence la méthode de </w:t>
      </w:r>
      <w:proofErr w:type="spellStart"/>
      <w:r w:rsidRPr="00BC325D">
        <w:rPr>
          <w:rFonts w:cstheme="minorHAnsi"/>
          <w:highlight w:val="yellow"/>
        </w:rPr>
        <w:t>Fick</w:t>
      </w:r>
      <w:proofErr w:type="spellEnd"/>
    </w:p>
    <w:p w:rsidR="00140B1A" w:rsidRPr="00BC325D" w:rsidRDefault="00140B1A" w:rsidP="001706BC">
      <w:pPr>
        <w:pStyle w:val="Paragraphedeliste"/>
        <w:numPr>
          <w:ilvl w:val="0"/>
          <w:numId w:val="25"/>
        </w:numPr>
        <w:rPr>
          <w:rFonts w:cstheme="minorHAnsi"/>
          <w:highlight w:val="yellow"/>
        </w:rPr>
      </w:pPr>
      <w:r w:rsidRPr="00BC325D">
        <w:rPr>
          <w:rFonts w:cstheme="minorHAnsi"/>
          <w:highlight w:val="yellow"/>
        </w:rPr>
        <w:lastRenderedPageBreak/>
        <w:t>E</w:t>
      </w:r>
      <w:r w:rsidR="0018617A">
        <w:rPr>
          <w:rFonts w:cstheme="minorHAnsi"/>
          <w:highlight w:val="yellow"/>
        </w:rPr>
        <w:t>st exprimé en litres par minute</w:t>
      </w:r>
    </w:p>
    <w:p w:rsidR="00140B1A" w:rsidRDefault="00140B1A" w:rsidP="001706BC">
      <w:pPr>
        <w:pStyle w:val="Paragraphedeliste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>Est une valeur constante indépendante de l’âge ; de la position, de la surface corporelle et du niveau d’activité physique</w:t>
      </w:r>
    </w:p>
    <w:p w:rsidR="00140B1A" w:rsidRDefault="00140B1A" w:rsidP="001706BC">
      <w:pPr>
        <w:pStyle w:val="Paragraphedeliste"/>
        <w:numPr>
          <w:ilvl w:val="0"/>
          <w:numId w:val="25"/>
        </w:numPr>
        <w:rPr>
          <w:rFonts w:cstheme="minorHAnsi"/>
          <w:highlight w:val="yellow"/>
        </w:rPr>
      </w:pPr>
      <w:r w:rsidRPr="00BC325D">
        <w:rPr>
          <w:rFonts w:cstheme="minorHAnsi"/>
          <w:highlight w:val="yellow"/>
        </w:rPr>
        <w:t>Au repos couché est compris entre 5 et 7 litres par minute</w:t>
      </w:r>
      <w:r w:rsidR="0018617A">
        <w:rPr>
          <w:rFonts w:cstheme="minorHAnsi"/>
          <w:highlight w:val="yellow"/>
        </w:rPr>
        <w:t>.</w:t>
      </w:r>
    </w:p>
    <w:p w:rsidR="00140B1A" w:rsidRDefault="00140B1A" w:rsidP="00140B1A">
      <w:pPr>
        <w:spacing w:after="0"/>
        <w:rPr>
          <w:rFonts w:cstheme="minorHAnsi"/>
        </w:rPr>
      </w:pPr>
    </w:p>
    <w:p w:rsidR="00140B1A" w:rsidRPr="002C76A4" w:rsidRDefault="00140B1A" w:rsidP="0095207F">
      <w:pPr>
        <w:pStyle w:val="Paragraphedeliste"/>
        <w:numPr>
          <w:ilvl w:val="0"/>
          <w:numId w:val="1"/>
        </w:numPr>
        <w:spacing w:after="0"/>
        <w:rPr>
          <w:rFonts w:cstheme="minorHAnsi"/>
          <w:b/>
          <w:bCs/>
        </w:rPr>
      </w:pPr>
      <w:r w:rsidRPr="002C76A4">
        <w:rPr>
          <w:rFonts w:cstheme="minorHAnsi"/>
          <w:b/>
          <w:bCs/>
        </w:rPr>
        <w:t>Les formes radiologiques des atélectasies sont les sui</w:t>
      </w:r>
      <w:r>
        <w:rPr>
          <w:rFonts w:cstheme="minorHAnsi"/>
          <w:b/>
          <w:bCs/>
        </w:rPr>
        <w:t>vantes sauf une, laquelle ?</w:t>
      </w:r>
    </w:p>
    <w:p w:rsidR="00140B1A" w:rsidRPr="003A56FE" w:rsidRDefault="00140B1A" w:rsidP="001706BC">
      <w:pPr>
        <w:pStyle w:val="Paragraphedeliste"/>
        <w:numPr>
          <w:ilvl w:val="0"/>
          <w:numId w:val="26"/>
        </w:numPr>
        <w:spacing w:after="0"/>
        <w:rPr>
          <w:rFonts w:cstheme="minorHAnsi"/>
        </w:rPr>
      </w:pPr>
      <w:r w:rsidRPr="003A56FE">
        <w:rPr>
          <w:rFonts w:cstheme="minorHAnsi"/>
        </w:rPr>
        <w:t>Un thorax opaque</w:t>
      </w:r>
    </w:p>
    <w:p w:rsidR="00140B1A" w:rsidRPr="003A56FE" w:rsidRDefault="00140B1A" w:rsidP="001706BC">
      <w:pPr>
        <w:pStyle w:val="Paragraphedeliste"/>
        <w:numPr>
          <w:ilvl w:val="0"/>
          <w:numId w:val="26"/>
        </w:numPr>
        <w:spacing w:after="0"/>
        <w:rPr>
          <w:rFonts w:cstheme="minorHAnsi"/>
          <w:highlight w:val="yellow"/>
        </w:rPr>
      </w:pPr>
      <w:r w:rsidRPr="003A56FE">
        <w:rPr>
          <w:rFonts w:cstheme="minorHAnsi"/>
          <w:highlight w:val="yellow"/>
        </w:rPr>
        <w:t>Opacité linéaire type stries de KERLEY de type B</w:t>
      </w:r>
    </w:p>
    <w:p w:rsidR="00140B1A" w:rsidRPr="003A56FE" w:rsidRDefault="0018617A" w:rsidP="001706BC">
      <w:pPr>
        <w:pStyle w:val="Paragraphedeliste"/>
        <w:numPr>
          <w:ilvl w:val="0"/>
          <w:numId w:val="26"/>
        </w:numPr>
        <w:spacing w:after="0"/>
        <w:rPr>
          <w:rFonts w:cstheme="minorHAnsi"/>
        </w:rPr>
      </w:pPr>
      <w:r>
        <w:rPr>
          <w:rFonts w:cstheme="minorHAnsi"/>
        </w:rPr>
        <w:t>Opacité linéaire de</w:t>
      </w:r>
      <w:r w:rsidR="00140B1A" w:rsidRPr="003A56FE">
        <w:rPr>
          <w:rFonts w:cstheme="minorHAnsi"/>
        </w:rPr>
        <w:t xml:space="preserve"> </w:t>
      </w:r>
      <w:r>
        <w:rPr>
          <w:rFonts w:cstheme="minorHAnsi"/>
        </w:rPr>
        <w:t>0</w:t>
      </w:r>
      <w:r w:rsidR="00140B1A" w:rsidRPr="003A56FE">
        <w:rPr>
          <w:rFonts w:cstheme="minorHAnsi"/>
        </w:rPr>
        <w:t>3 mm d’épaisseur de longueur variable</w:t>
      </w:r>
    </w:p>
    <w:p w:rsidR="00140B1A" w:rsidRPr="003A56FE" w:rsidRDefault="00140B1A" w:rsidP="001706BC">
      <w:pPr>
        <w:pStyle w:val="Paragraphedeliste"/>
        <w:numPr>
          <w:ilvl w:val="0"/>
          <w:numId w:val="26"/>
        </w:numPr>
        <w:spacing w:after="0"/>
        <w:rPr>
          <w:rFonts w:cstheme="minorHAnsi"/>
        </w:rPr>
      </w:pPr>
      <w:r w:rsidRPr="003A56FE">
        <w:rPr>
          <w:rFonts w:cstheme="minorHAnsi"/>
        </w:rPr>
        <w:t>Opacité lobaire</w:t>
      </w:r>
    </w:p>
    <w:p w:rsidR="00140B1A" w:rsidRDefault="00140B1A" w:rsidP="001706BC">
      <w:pPr>
        <w:pStyle w:val="Paragraphedeliste"/>
        <w:numPr>
          <w:ilvl w:val="0"/>
          <w:numId w:val="26"/>
        </w:numPr>
        <w:spacing w:after="0"/>
        <w:rPr>
          <w:rFonts w:cstheme="minorHAnsi"/>
        </w:rPr>
      </w:pPr>
      <w:r w:rsidRPr="003A56FE">
        <w:rPr>
          <w:rFonts w:cstheme="minorHAnsi"/>
        </w:rPr>
        <w:t>Opacité ronde</w:t>
      </w:r>
      <w:r w:rsidR="0018617A">
        <w:rPr>
          <w:rFonts w:cstheme="minorHAnsi"/>
        </w:rPr>
        <w:t>.</w:t>
      </w:r>
    </w:p>
    <w:p w:rsidR="00140B1A" w:rsidRDefault="00140B1A" w:rsidP="00140B1A">
      <w:pPr>
        <w:spacing w:after="0"/>
        <w:rPr>
          <w:rFonts w:cstheme="minorHAnsi"/>
        </w:rPr>
      </w:pPr>
    </w:p>
    <w:p w:rsidR="00140B1A" w:rsidRPr="002C76A4" w:rsidRDefault="00140B1A" w:rsidP="0095207F">
      <w:pPr>
        <w:pStyle w:val="Paragraphedeliste"/>
        <w:numPr>
          <w:ilvl w:val="0"/>
          <w:numId w:val="1"/>
        </w:numPr>
        <w:spacing w:after="0"/>
        <w:rPr>
          <w:rFonts w:cstheme="minorHAnsi"/>
          <w:b/>
          <w:bCs/>
        </w:rPr>
      </w:pPr>
      <w:r w:rsidRPr="002C76A4">
        <w:rPr>
          <w:rFonts w:cstheme="minorHAnsi"/>
          <w:b/>
          <w:bCs/>
        </w:rPr>
        <w:t xml:space="preserve">Le </w:t>
      </w:r>
      <w:proofErr w:type="spellStart"/>
      <w:r w:rsidRPr="002C76A4">
        <w:rPr>
          <w:rFonts w:cstheme="minorHAnsi"/>
          <w:b/>
          <w:bCs/>
        </w:rPr>
        <w:t>bronchogramme</w:t>
      </w:r>
      <w:proofErr w:type="spellEnd"/>
      <w:r w:rsidRPr="002C76A4">
        <w:rPr>
          <w:rFonts w:cstheme="minorHAnsi"/>
          <w:b/>
          <w:bCs/>
        </w:rPr>
        <w:t xml:space="preserve"> </w:t>
      </w:r>
      <w:proofErr w:type="spellStart"/>
      <w:r w:rsidRPr="002C76A4">
        <w:rPr>
          <w:rFonts w:cstheme="minorHAnsi"/>
          <w:b/>
          <w:bCs/>
        </w:rPr>
        <w:t>aérique</w:t>
      </w:r>
      <w:proofErr w:type="spellEnd"/>
      <w:r w:rsidR="00816227">
        <w:rPr>
          <w:rFonts w:cstheme="minorHAnsi"/>
          <w:b/>
          <w:bCs/>
        </w:rPr>
        <w:t xml:space="preserve"> est</w:t>
      </w:r>
      <w:r w:rsidRPr="002C76A4">
        <w:rPr>
          <w:rFonts w:cstheme="minorHAnsi"/>
          <w:b/>
          <w:bCs/>
        </w:rPr>
        <w:t> :</w:t>
      </w:r>
      <w:bookmarkStart w:id="0" w:name="_GoBack"/>
      <w:bookmarkEnd w:id="0"/>
    </w:p>
    <w:p w:rsidR="00140B1A" w:rsidRPr="003A56FE" w:rsidRDefault="00140B1A" w:rsidP="001706BC">
      <w:pPr>
        <w:pStyle w:val="Paragraphedeliste"/>
        <w:numPr>
          <w:ilvl w:val="0"/>
          <w:numId w:val="27"/>
        </w:numPr>
        <w:spacing w:after="0"/>
        <w:ind w:left="360"/>
        <w:rPr>
          <w:rFonts w:cstheme="minorHAnsi"/>
          <w:highlight w:val="yellow"/>
        </w:rPr>
      </w:pPr>
      <w:r w:rsidRPr="003A56FE">
        <w:rPr>
          <w:rFonts w:cstheme="minorHAnsi"/>
          <w:highlight w:val="yellow"/>
        </w:rPr>
        <w:t>La visualisation normale de l’air intra-bronchique</w:t>
      </w:r>
    </w:p>
    <w:p w:rsidR="00140B1A" w:rsidRPr="003A56FE" w:rsidRDefault="00140B1A" w:rsidP="001706BC">
      <w:pPr>
        <w:pStyle w:val="Paragraphedeliste"/>
        <w:numPr>
          <w:ilvl w:val="0"/>
          <w:numId w:val="27"/>
        </w:numPr>
        <w:spacing w:after="0"/>
        <w:ind w:left="360"/>
        <w:rPr>
          <w:rFonts w:cstheme="minorHAnsi"/>
        </w:rPr>
      </w:pPr>
      <w:r w:rsidRPr="003A56FE">
        <w:rPr>
          <w:rFonts w:cstheme="minorHAnsi"/>
        </w:rPr>
        <w:t>Provoqué par la modification de densité de l’environnement de la bronche</w:t>
      </w:r>
    </w:p>
    <w:p w:rsidR="00140B1A" w:rsidRPr="003A56FE" w:rsidRDefault="00140B1A" w:rsidP="001706BC">
      <w:pPr>
        <w:pStyle w:val="Paragraphedeliste"/>
        <w:numPr>
          <w:ilvl w:val="0"/>
          <w:numId w:val="27"/>
        </w:numPr>
        <w:spacing w:after="0"/>
        <w:ind w:left="360"/>
        <w:rPr>
          <w:rFonts w:cstheme="minorHAnsi"/>
        </w:rPr>
      </w:pPr>
      <w:r w:rsidRPr="003A56FE">
        <w:rPr>
          <w:rFonts w:cstheme="minorHAnsi"/>
        </w:rPr>
        <w:t>Provoqué par la modification de calibre de bronche</w:t>
      </w:r>
    </w:p>
    <w:p w:rsidR="00140B1A" w:rsidRPr="003A56FE" w:rsidRDefault="00140B1A" w:rsidP="001706BC">
      <w:pPr>
        <w:pStyle w:val="Paragraphedeliste"/>
        <w:numPr>
          <w:ilvl w:val="0"/>
          <w:numId w:val="27"/>
        </w:numPr>
        <w:spacing w:after="0"/>
        <w:ind w:left="360"/>
        <w:rPr>
          <w:rFonts w:cstheme="minorHAnsi"/>
        </w:rPr>
      </w:pPr>
      <w:r w:rsidRPr="003A56FE">
        <w:rPr>
          <w:rFonts w:cstheme="minorHAnsi"/>
        </w:rPr>
        <w:t>En faveur d’une atteinte pleurale</w:t>
      </w:r>
    </w:p>
    <w:p w:rsidR="00140B1A" w:rsidRPr="003A56FE" w:rsidRDefault="00140B1A" w:rsidP="001706BC">
      <w:pPr>
        <w:pStyle w:val="Paragraphedeliste"/>
        <w:numPr>
          <w:ilvl w:val="0"/>
          <w:numId w:val="27"/>
        </w:numPr>
        <w:spacing w:after="0"/>
        <w:ind w:left="360"/>
        <w:rPr>
          <w:rFonts w:cstheme="minorHAnsi"/>
        </w:rPr>
      </w:pPr>
      <w:r w:rsidRPr="003A56FE">
        <w:rPr>
          <w:rFonts w:cstheme="minorHAnsi"/>
        </w:rPr>
        <w:t>E</w:t>
      </w:r>
      <w:r w:rsidR="00816227">
        <w:rPr>
          <w:rFonts w:cstheme="minorHAnsi"/>
        </w:rPr>
        <w:t xml:space="preserve">n faveur d’atteinte </w:t>
      </w:r>
      <w:proofErr w:type="spellStart"/>
      <w:r w:rsidR="00816227">
        <w:rPr>
          <w:rFonts w:cstheme="minorHAnsi"/>
        </w:rPr>
        <w:t>médiastinale</w:t>
      </w:r>
      <w:proofErr w:type="spellEnd"/>
      <w:r w:rsidR="00816227">
        <w:rPr>
          <w:rFonts w:cstheme="minorHAnsi"/>
        </w:rPr>
        <w:t>.</w:t>
      </w:r>
    </w:p>
    <w:p w:rsidR="00140B1A" w:rsidRDefault="00140B1A" w:rsidP="00140B1A">
      <w:pPr>
        <w:spacing w:after="0"/>
        <w:rPr>
          <w:rFonts w:cstheme="minorHAnsi"/>
        </w:rPr>
      </w:pPr>
    </w:p>
    <w:p w:rsidR="00816227" w:rsidRPr="0095207F" w:rsidRDefault="00816227" w:rsidP="0095207F">
      <w:pPr>
        <w:pStyle w:val="Paragraphedeliste"/>
        <w:numPr>
          <w:ilvl w:val="0"/>
          <w:numId w:val="1"/>
        </w:numPr>
        <w:rPr>
          <w:rFonts w:cstheme="minorHAnsi"/>
          <w:b/>
          <w:bCs/>
          <w:lang w:val="fr-CH"/>
        </w:rPr>
      </w:pPr>
      <w:r w:rsidRPr="0095207F">
        <w:rPr>
          <w:rFonts w:cstheme="minorHAnsi"/>
          <w:b/>
          <w:bCs/>
          <w:lang w:val="fr-CH"/>
        </w:rPr>
        <w:t>Quelles sont les propositions exactes concernant le fonctionnement des hormones ?</w:t>
      </w:r>
    </w:p>
    <w:p w:rsidR="00816227" w:rsidRPr="00362B03" w:rsidRDefault="00816227" w:rsidP="001706BC">
      <w:pPr>
        <w:pStyle w:val="Paragraphedeliste"/>
        <w:numPr>
          <w:ilvl w:val="0"/>
          <w:numId w:val="28"/>
        </w:numPr>
        <w:rPr>
          <w:rFonts w:cstheme="minorHAnsi"/>
          <w:highlight w:val="yellow"/>
          <w:lang w:val="fr-CH"/>
        </w:rPr>
      </w:pPr>
      <w:r w:rsidRPr="00362B03">
        <w:rPr>
          <w:rFonts w:cstheme="minorHAnsi"/>
          <w:highlight w:val="yellow"/>
          <w:lang w:val="fr-CH"/>
        </w:rPr>
        <w:t>L’insuline est une hormone endocrine</w:t>
      </w:r>
    </w:p>
    <w:p w:rsidR="00816227" w:rsidRPr="00362B03" w:rsidRDefault="00816227" w:rsidP="001706BC">
      <w:pPr>
        <w:pStyle w:val="Paragraphedeliste"/>
        <w:numPr>
          <w:ilvl w:val="0"/>
          <w:numId w:val="28"/>
        </w:numPr>
        <w:rPr>
          <w:rFonts w:cstheme="minorHAnsi"/>
          <w:lang w:val="fr-CH"/>
        </w:rPr>
      </w:pPr>
      <w:r w:rsidRPr="00362B03">
        <w:rPr>
          <w:rFonts w:cstheme="minorHAnsi"/>
          <w:lang w:val="fr-CH"/>
        </w:rPr>
        <w:t xml:space="preserve">Le glucagon est une hormone </w:t>
      </w:r>
      <w:proofErr w:type="spellStart"/>
      <w:r w:rsidRPr="00362B03">
        <w:rPr>
          <w:rFonts w:cstheme="minorHAnsi"/>
          <w:lang w:val="fr-CH"/>
        </w:rPr>
        <w:t>paracrine</w:t>
      </w:r>
      <w:proofErr w:type="spellEnd"/>
      <w:r w:rsidRPr="00362B03">
        <w:rPr>
          <w:rFonts w:cstheme="minorHAnsi"/>
          <w:lang w:val="fr-CH"/>
        </w:rPr>
        <w:t xml:space="preserve"> </w:t>
      </w:r>
    </w:p>
    <w:p w:rsidR="00816227" w:rsidRPr="00362B03" w:rsidRDefault="00816227" w:rsidP="001706BC">
      <w:pPr>
        <w:pStyle w:val="Paragraphedeliste"/>
        <w:numPr>
          <w:ilvl w:val="0"/>
          <w:numId w:val="28"/>
        </w:numPr>
        <w:rPr>
          <w:rFonts w:cstheme="minorHAnsi"/>
          <w:lang w:val="fr-CH"/>
        </w:rPr>
      </w:pPr>
      <w:r w:rsidRPr="00362B03">
        <w:rPr>
          <w:rFonts w:cstheme="minorHAnsi"/>
          <w:lang w:val="fr-CH"/>
        </w:rPr>
        <w:t>L’adrénaline est une hormone exocrine</w:t>
      </w:r>
    </w:p>
    <w:p w:rsidR="00816227" w:rsidRPr="00362B03" w:rsidRDefault="00816227" w:rsidP="001706BC">
      <w:pPr>
        <w:pStyle w:val="Paragraphedeliste"/>
        <w:numPr>
          <w:ilvl w:val="0"/>
          <w:numId w:val="28"/>
        </w:numPr>
        <w:rPr>
          <w:rFonts w:cstheme="minorHAnsi"/>
          <w:highlight w:val="yellow"/>
          <w:lang w:val="fr-CH"/>
        </w:rPr>
      </w:pPr>
      <w:r w:rsidRPr="00362B03">
        <w:rPr>
          <w:rFonts w:cstheme="minorHAnsi"/>
          <w:highlight w:val="yellow"/>
          <w:lang w:val="fr-CH"/>
        </w:rPr>
        <w:t>L’histamine est un neurotransmetteur</w:t>
      </w:r>
    </w:p>
    <w:p w:rsidR="00816227" w:rsidRPr="00816227" w:rsidRDefault="00816227" w:rsidP="001706BC">
      <w:pPr>
        <w:pStyle w:val="Paragraphedeliste"/>
        <w:numPr>
          <w:ilvl w:val="0"/>
          <w:numId w:val="28"/>
        </w:numPr>
        <w:rPr>
          <w:rFonts w:cstheme="minorHAnsi"/>
          <w:highlight w:val="yellow"/>
          <w:lang w:val="fr-CH"/>
        </w:rPr>
      </w:pPr>
      <w:r w:rsidRPr="00362B03">
        <w:rPr>
          <w:rFonts w:cstheme="minorHAnsi"/>
          <w:highlight w:val="yellow"/>
          <w:lang w:val="fr-CH"/>
        </w:rPr>
        <w:t>La prolifération cellulaire peut être liée à une action autocrine.</w:t>
      </w:r>
    </w:p>
    <w:p w:rsidR="00816227" w:rsidRDefault="00816227" w:rsidP="00816227">
      <w:pPr>
        <w:pStyle w:val="Paragraphedeliste"/>
        <w:ind w:left="360"/>
        <w:rPr>
          <w:rFonts w:cstheme="minorHAnsi"/>
          <w:lang w:val="fr-CH"/>
        </w:rPr>
      </w:pPr>
    </w:p>
    <w:p w:rsidR="00816227" w:rsidRPr="0095207F" w:rsidRDefault="00816227" w:rsidP="0095207F">
      <w:pPr>
        <w:pStyle w:val="Paragraphedeliste"/>
        <w:numPr>
          <w:ilvl w:val="0"/>
          <w:numId w:val="1"/>
        </w:numPr>
        <w:rPr>
          <w:rFonts w:cstheme="minorHAnsi"/>
          <w:b/>
          <w:highlight w:val="yellow"/>
          <w:lang w:val="fr-CH"/>
        </w:rPr>
      </w:pPr>
      <w:r w:rsidRPr="0095207F">
        <w:rPr>
          <w:rFonts w:cstheme="minorHAnsi"/>
          <w:b/>
          <w:bCs/>
          <w:lang w:val="fr-CH"/>
        </w:rPr>
        <w:t>Quelles sont les propositions exactes concernant le mécanisme d’action des hormones lipophiles ?</w:t>
      </w:r>
    </w:p>
    <w:p w:rsidR="00816227" w:rsidRPr="00362B03" w:rsidRDefault="00816227" w:rsidP="001706BC">
      <w:pPr>
        <w:pStyle w:val="Paragraphedeliste"/>
        <w:numPr>
          <w:ilvl w:val="0"/>
          <w:numId w:val="29"/>
        </w:numPr>
        <w:rPr>
          <w:rFonts w:cstheme="minorHAnsi"/>
          <w:lang w:val="fr-CH"/>
        </w:rPr>
      </w:pPr>
      <w:r w:rsidRPr="00362B03">
        <w:rPr>
          <w:rFonts w:cstheme="minorHAnsi"/>
          <w:lang w:val="fr-CH"/>
        </w:rPr>
        <w:t>Elles agissent par l’intermédiaire de récepteurs au niveau de la membrane cellulaire</w:t>
      </w:r>
    </w:p>
    <w:p w:rsidR="00816227" w:rsidRPr="00362B03" w:rsidRDefault="00816227" w:rsidP="001706BC">
      <w:pPr>
        <w:pStyle w:val="Paragraphedeliste"/>
        <w:numPr>
          <w:ilvl w:val="0"/>
          <w:numId w:val="29"/>
        </w:numPr>
        <w:rPr>
          <w:rFonts w:cstheme="minorHAnsi"/>
          <w:lang w:val="fr-CH"/>
        </w:rPr>
      </w:pPr>
      <w:r w:rsidRPr="00362B03">
        <w:rPr>
          <w:rFonts w:cstheme="minorHAnsi"/>
          <w:lang w:val="fr-CH"/>
        </w:rPr>
        <w:t>Elles agissent par l’intermédiaire de récepteurs au niveau de la membrane nucléaire</w:t>
      </w:r>
    </w:p>
    <w:p w:rsidR="00816227" w:rsidRPr="00362B03" w:rsidRDefault="00816227" w:rsidP="001706BC">
      <w:pPr>
        <w:pStyle w:val="Paragraphedeliste"/>
        <w:numPr>
          <w:ilvl w:val="0"/>
          <w:numId w:val="29"/>
        </w:numPr>
        <w:rPr>
          <w:rFonts w:cstheme="minorHAnsi"/>
          <w:highlight w:val="yellow"/>
          <w:lang w:val="fr-CH"/>
        </w:rPr>
      </w:pPr>
      <w:r w:rsidRPr="00362B03">
        <w:rPr>
          <w:rFonts w:cstheme="minorHAnsi"/>
          <w:highlight w:val="yellow"/>
          <w:lang w:val="fr-CH"/>
        </w:rPr>
        <w:t>Elles agissent par l’intermédiaire de récepteurs dans le noyau</w:t>
      </w:r>
    </w:p>
    <w:p w:rsidR="00816227" w:rsidRPr="00362B03" w:rsidRDefault="00816227" w:rsidP="001706BC">
      <w:pPr>
        <w:pStyle w:val="Paragraphedeliste"/>
        <w:numPr>
          <w:ilvl w:val="0"/>
          <w:numId w:val="29"/>
        </w:numPr>
        <w:rPr>
          <w:rFonts w:cstheme="minorHAnsi"/>
          <w:lang w:val="fr-CH"/>
        </w:rPr>
      </w:pPr>
      <w:r w:rsidRPr="00362B03">
        <w:rPr>
          <w:rFonts w:cstheme="minorHAnsi"/>
          <w:highlight w:val="yellow"/>
          <w:lang w:val="fr-CH"/>
        </w:rPr>
        <w:t>Leurs récep</w:t>
      </w:r>
      <w:r>
        <w:rPr>
          <w:rFonts w:cstheme="minorHAnsi"/>
          <w:highlight w:val="yellow"/>
          <w:lang w:val="fr-CH"/>
        </w:rPr>
        <w:t xml:space="preserve">teurs sont des protéines </w:t>
      </w:r>
      <w:proofErr w:type="spellStart"/>
      <w:r>
        <w:rPr>
          <w:rFonts w:cstheme="minorHAnsi"/>
          <w:highlight w:val="yellow"/>
          <w:lang w:val="fr-CH"/>
        </w:rPr>
        <w:t>multimé</w:t>
      </w:r>
      <w:r w:rsidRPr="00362B03">
        <w:rPr>
          <w:rFonts w:cstheme="minorHAnsi"/>
          <w:highlight w:val="yellow"/>
          <w:lang w:val="fr-CH"/>
        </w:rPr>
        <w:t>riques</w:t>
      </w:r>
      <w:proofErr w:type="spellEnd"/>
    </w:p>
    <w:p w:rsidR="00816227" w:rsidRPr="00362B03" w:rsidRDefault="00816227" w:rsidP="001706BC">
      <w:pPr>
        <w:pStyle w:val="Paragraphedeliste"/>
        <w:numPr>
          <w:ilvl w:val="0"/>
          <w:numId w:val="29"/>
        </w:numPr>
        <w:rPr>
          <w:rFonts w:cstheme="minorHAnsi"/>
          <w:lang w:val="fr-CH"/>
        </w:rPr>
      </w:pPr>
      <w:r w:rsidRPr="00362B03">
        <w:rPr>
          <w:rFonts w:cstheme="minorHAnsi"/>
          <w:lang w:val="fr-CH"/>
        </w:rPr>
        <w:t>Leurs récepteurs peuvent s’associer à l’ARN.</w:t>
      </w:r>
    </w:p>
    <w:p w:rsidR="00816227" w:rsidRPr="00816227" w:rsidRDefault="008C22E9" w:rsidP="0095207F">
      <w:pPr>
        <w:pStyle w:val="Paragraphedeliste"/>
        <w:numPr>
          <w:ilvl w:val="0"/>
          <w:numId w:val="1"/>
        </w:numPr>
        <w:rPr>
          <w:rFonts w:cstheme="minorHAnsi"/>
          <w:b/>
          <w:bCs/>
          <w:lang w:val="fr-CH"/>
        </w:rPr>
      </w:pPr>
      <w:r>
        <w:rPr>
          <w:rFonts w:cstheme="minorHAnsi"/>
          <w:b/>
          <w:lang w:val="fr-CH"/>
        </w:rPr>
        <w:t>Quelles s</w:t>
      </w:r>
      <w:r w:rsidR="00816227" w:rsidRPr="00816227">
        <w:rPr>
          <w:rFonts w:cstheme="minorHAnsi"/>
          <w:b/>
          <w:bCs/>
          <w:lang w:val="fr-CH"/>
        </w:rPr>
        <w:t>ont les propositions exactes concernant le mécanisme d’action des hormones hydrophiles ?</w:t>
      </w:r>
    </w:p>
    <w:p w:rsidR="00816227" w:rsidRPr="00362B03" w:rsidRDefault="00816227" w:rsidP="001706BC">
      <w:pPr>
        <w:pStyle w:val="Paragraphedeliste"/>
        <w:numPr>
          <w:ilvl w:val="0"/>
          <w:numId w:val="30"/>
        </w:numPr>
        <w:rPr>
          <w:rFonts w:cstheme="minorHAnsi"/>
          <w:highlight w:val="yellow"/>
          <w:lang w:val="fr-CH"/>
        </w:rPr>
      </w:pPr>
      <w:r w:rsidRPr="00362B03">
        <w:rPr>
          <w:rFonts w:cstheme="minorHAnsi"/>
          <w:highlight w:val="yellow"/>
          <w:lang w:val="fr-CH"/>
        </w:rPr>
        <w:t>Elles agissent sur un récepteur possédant une hélice α transmembranaire</w:t>
      </w:r>
    </w:p>
    <w:p w:rsidR="00816227" w:rsidRPr="00362B03" w:rsidRDefault="00816227" w:rsidP="001706BC">
      <w:pPr>
        <w:pStyle w:val="Paragraphedeliste"/>
        <w:numPr>
          <w:ilvl w:val="0"/>
          <w:numId w:val="30"/>
        </w:numPr>
        <w:rPr>
          <w:rFonts w:cstheme="minorHAnsi"/>
          <w:lang w:val="fr-CH"/>
        </w:rPr>
      </w:pPr>
      <w:r w:rsidRPr="00362B03">
        <w:rPr>
          <w:rFonts w:cstheme="minorHAnsi"/>
          <w:lang w:val="fr-CH"/>
        </w:rPr>
        <w:t>Elles agissent sur un récepteur possédant 6 segments transmembranaires</w:t>
      </w:r>
    </w:p>
    <w:p w:rsidR="00816227" w:rsidRPr="00362B03" w:rsidRDefault="00816227" w:rsidP="001706BC">
      <w:pPr>
        <w:pStyle w:val="Paragraphedeliste"/>
        <w:numPr>
          <w:ilvl w:val="0"/>
          <w:numId w:val="30"/>
        </w:numPr>
        <w:rPr>
          <w:rFonts w:cstheme="minorHAnsi"/>
          <w:highlight w:val="yellow"/>
          <w:lang w:val="fr-CH"/>
        </w:rPr>
      </w:pPr>
      <w:r w:rsidRPr="00362B03">
        <w:rPr>
          <w:rFonts w:cstheme="minorHAnsi"/>
          <w:highlight w:val="yellow"/>
          <w:lang w:val="fr-CH"/>
        </w:rPr>
        <w:t>Elles activent les récepteurs liés à des protéines G</w:t>
      </w:r>
    </w:p>
    <w:p w:rsidR="00816227" w:rsidRPr="00362B03" w:rsidRDefault="00816227" w:rsidP="001706BC">
      <w:pPr>
        <w:pStyle w:val="Paragraphedeliste"/>
        <w:numPr>
          <w:ilvl w:val="0"/>
          <w:numId w:val="30"/>
        </w:numPr>
        <w:rPr>
          <w:rFonts w:cstheme="minorHAnsi"/>
          <w:lang w:val="fr-CH"/>
        </w:rPr>
      </w:pPr>
      <w:r w:rsidRPr="00362B03">
        <w:rPr>
          <w:rFonts w:cstheme="minorHAnsi"/>
          <w:lang w:val="fr-CH"/>
        </w:rPr>
        <w:t>Elles permettent de fermer les canaux ioniques</w:t>
      </w:r>
    </w:p>
    <w:p w:rsidR="00816227" w:rsidRDefault="00816227" w:rsidP="001706BC">
      <w:pPr>
        <w:pStyle w:val="Paragraphedeliste"/>
        <w:numPr>
          <w:ilvl w:val="0"/>
          <w:numId w:val="30"/>
        </w:numPr>
        <w:rPr>
          <w:rFonts w:cstheme="minorHAnsi"/>
          <w:highlight w:val="yellow"/>
          <w:lang w:val="fr-CH"/>
        </w:rPr>
      </w:pPr>
      <w:r w:rsidRPr="00362B03">
        <w:rPr>
          <w:rFonts w:cstheme="minorHAnsi"/>
          <w:highlight w:val="yellow"/>
          <w:lang w:val="fr-CH"/>
        </w:rPr>
        <w:t>Elles participent à la régulation du métabolisme indirectement.</w:t>
      </w:r>
    </w:p>
    <w:p w:rsidR="008C22E9" w:rsidRPr="00362B03" w:rsidRDefault="008C22E9" w:rsidP="008C22E9">
      <w:pPr>
        <w:pStyle w:val="Paragraphedeliste"/>
        <w:rPr>
          <w:rFonts w:cstheme="minorHAnsi"/>
          <w:highlight w:val="yellow"/>
          <w:lang w:val="fr-CH"/>
        </w:rPr>
      </w:pPr>
    </w:p>
    <w:p w:rsidR="00816227" w:rsidRPr="008C22E9" w:rsidRDefault="00816227" w:rsidP="0095207F">
      <w:pPr>
        <w:pStyle w:val="Paragraphedeliste"/>
        <w:numPr>
          <w:ilvl w:val="0"/>
          <w:numId w:val="1"/>
        </w:numPr>
        <w:rPr>
          <w:rFonts w:cstheme="minorHAnsi"/>
          <w:b/>
          <w:bCs/>
          <w:lang w:val="fr-CH"/>
        </w:rPr>
      </w:pPr>
      <w:r w:rsidRPr="008C22E9">
        <w:rPr>
          <w:rFonts w:cstheme="minorHAnsi"/>
          <w:b/>
          <w:bCs/>
          <w:lang w:val="fr-CH"/>
        </w:rPr>
        <w:t>La biosynthèse du glycogène ou glycogénogénèse, nécessite :</w:t>
      </w:r>
    </w:p>
    <w:p w:rsidR="00816227" w:rsidRPr="00362B03" w:rsidRDefault="00816227" w:rsidP="001706BC">
      <w:pPr>
        <w:pStyle w:val="Paragraphedeliste"/>
        <w:numPr>
          <w:ilvl w:val="0"/>
          <w:numId w:val="31"/>
        </w:numPr>
        <w:rPr>
          <w:rFonts w:cstheme="minorHAnsi"/>
          <w:lang w:val="fr-CH"/>
        </w:rPr>
      </w:pPr>
      <w:proofErr w:type="gramStart"/>
      <w:r w:rsidRPr="00362B03">
        <w:rPr>
          <w:rFonts w:cstheme="minorHAnsi"/>
          <w:lang w:val="fr-CH"/>
        </w:rPr>
        <w:t>Une</w:t>
      </w:r>
      <w:proofErr w:type="gramEnd"/>
      <w:r w:rsidRPr="00362B03">
        <w:rPr>
          <w:rFonts w:cstheme="minorHAnsi"/>
          <w:lang w:val="fr-CH"/>
        </w:rPr>
        <w:t xml:space="preserve"> glycogène </w:t>
      </w:r>
      <w:proofErr w:type="spellStart"/>
      <w:r w:rsidRPr="00362B03">
        <w:rPr>
          <w:rFonts w:cstheme="minorHAnsi"/>
          <w:lang w:val="fr-CH"/>
        </w:rPr>
        <w:t>synthase</w:t>
      </w:r>
      <w:proofErr w:type="spellEnd"/>
      <w:r w:rsidRPr="00362B03">
        <w:rPr>
          <w:rFonts w:cstheme="minorHAnsi"/>
          <w:lang w:val="fr-CH"/>
        </w:rPr>
        <w:t xml:space="preserve"> pour lier les premiers glucoses entre eux</w:t>
      </w:r>
    </w:p>
    <w:p w:rsidR="00816227" w:rsidRPr="00362B03" w:rsidRDefault="00816227" w:rsidP="001706BC">
      <w:pPr>
        <w:pStyle w:val="Paragraphedeliste"/>
        <w:numPr>
          <w:ilvl w:val="0"/>
          <w:numId w:val="31"/>
        </w:numPr>
        <w:rPr>
          <w:rFonts w:cstheme="minorHAnsi"/>
          <w:highlight w:val="yellow"/>
          <w:lang w:val="fr-CH"/>
        </w:rPr>
      </w:pPr>
      <w:r w:rsidRPr="00362B03">
        <w:rPr>
          <w:rFonts w:cstheme="minorHAnsi"/>
          <w:highlight w:val="yellow"/>
          <w:lang w:val="fr-CH"/>
        </w:rPr>
        <w:t xml:space="preserve">Un précurseur fixé sur la tyrosine de la </w:t>
      </w:r>
      <w:proofErr w:type="spellStart"/>
      <w:r w:rsidRPr="00362B03">
        <w:rPr>
          <w:rFonts w:cstheme="minorHAnsi"/>
          <w:highlight w:val="yellow"/>
          <w:lang w:val="fr-CH"/>
        </w:rPr>
        <w:t>glycogénine</w:t>
      </w:r>
      <w:proofErr w:type="spellEnd"/>
    </w:p>
    <w:p w:rsidR="00816227" w:rsidRPr="00362B03" w:rsidRDefault="00816227" w:rsidP="001706BC">
      <w:pPr>
        <w:pStyle w:val="Paragraphedeliste"/>
        <w:numPr>
          <w:ilvl w:val="0"/>
          <w:numId w:val="31"/>
        </w:numPr>
        <w:rPr>
          <w:rFonts w:cstheme="minorHAnsi"/>
          <w:highlight w:val="yellow"/>
          <w:lang w:val="fr-CH"/>
        </w:rPr>
      </w:pPr>
      <w:r w:rsidRPr="00362B03">
        <w:rPr>
          <w:rFonts w:cstheme="minorHAnsi"/>
          <w:highlight w:val="yellow"/>
          <w:lang w:val="fr-CH"/>
        </w:rPr>
        <w:lastRenderedPageBreak/>
        <w:t xml:space="preserve">Une </w:t>
      </w:r>
      <w:proofErr w:type="spellStart"/>
      <w:r w:rsidRPr="00362B03">
        <w:rPr>
          <w:rFonts w:cstheme="minorHAnsi"/>
          <w:highlight w:val="yellow"/>
          <w:lang w:val="fr-CH"/>
        </w:rPr>
        <w:t>glucosyl</w:t>
      </w:r>
      <w:proofErr w:type="spellEnd"/>
      <w:r w:rsidRPr="00362B03">
        <w:rPr>
          <w:rFonts w:cstheme="minorHAnsi"/>
          <w:highlight w:val="yellow"/>
          <w:lang w:val="fr-CH"/>
        </w:rPr>
        <w:t xml:space="preserve"> 4-6 transférase </w:t>
      </w:r>
    </w:p>
    <w:p w:rsidR="00816227" w:rsidRPr="00362B03" w:rsidRDefault="00816227" w:rsidP="001706BC">
      <w:pPr>
        <w:pStyle w:val="Paragraphedeliste"/>
        <w:numPr>
          <w:ilvl w:val="0"/>
          <w:numId w:val="31"/>
        </w:numPr>
        <w:rPr>
          <w:rFonts w:cstheme="minorHAnsi"/>
          <w:lang w:val="fr-CH"/>
        </w:rPr>
      </w:pPr>
      <w:proofErr w:type="gramStart"/>
      <w:r w:rsidRPr="00362B03">
        <w:rPr>
          <w:rFonts w:cstheme="minorHAnsi"/>
          <w:lang w:val="fr-CH"/>
        </w:rPr>
        <w:t>Une</w:t>
      </w:r>
      <w:proofErr w:type="gramEnd"/>
      <w:r w:rsidRPr="00362B03">
        <w:rPr>
          <w:rFonts w:cstheme="minorHAnsi"/>
          <w:lang w:val="fr-CH"/>
        </w:rPr>
        <w:t xml:space="preserve"> glycogène phosphorylase</w:t>
      </w:r>
    </w:p>
    <w:p w:rsidR="00816227" w:rsidRDefault="00816227" w:rsidP="001706BC">
      <w:pPr>
        <w:pStyle w:val="Paragraphedeliste"/>
        <w:numPr>
          <w:ilvl w:val="0"/>
          <w:numId w:val="31"/>
        </w:numPr>
        <w:rPr>
          <w:rFonts w:cstheme="minorHAnsi"/>
          <w:highlight w:val="yellow"/>
          <w:lang w:val="fr-CH"/>
        </w:rPr>
      </w:pPr>
      <w:r w:rsidRPr="00362B03">
        <w:rPr>
          <w:rFonts w:cstheme="minorHAnsi"/>
          <w:highlight w:val="yellow"/>
          <w:lang w:val="fr-CH"/>
        </w:rPr>
        <w:t xml:space="preserve">Une UDP-glucose </w:t>
      </w:r>
      <w:proofErr w:type="spellStart"/>
      <w:r w:rsidRPr="00362B03">
        <w:rPr>
          <w:rFonts w:cstheme="minorHAnsi"/>
          <w:highlight w:val="yellow"/>
          <w:lang w:val="fr-CH"/>
        </w:rPr>
        <w:t>uridyltransferase</w:t>
      </w:r>
      <w:proofErr w:type="spellEnd"/>
      <w:r w:rsidRPr="00362B03">
        <w:rPr>
          <w:rFonts w:cstheme="minorHAnsi"/>
          <w:highlight w:val="yellow"/>
          <w:lang w:val="fr-CH"/>
        </w:rPr>
        <w:t>.</w:t>
      </w:r>
    </w:p>
    <w:p w:rsidR="000273E1" w:rsidRPr="00362B03" w:rsidRDefault="000273E1" w:rsidP="000273E1">
      <w:pPr>
        <w:pStyle w:val="Paragraphedeliste"/>
        <w:rPr>
          <w:rFonts w:cstheme="minorHAnsi"/>
          <w:highlight w:val="yellow"/>
          <w:lang w:val="fr-CH"/>
        </w:rPr>
      </w:pPr>
    </w:p>
    <w:p w:rsidR="00816227" w:rsidRPr="00972E64" w:rsidRDefault="00972E64" w:rsidP="0095207F">
      <w:pPr>
        <w:pStyle w:val="Paragraphedeliste"/>
        <w:numPr>
          <w:ilvl w:val="0"/>
          <w:numId w:val="1"/>
        </w:numPr>
        <w:rPr>
          <w:rFonts w:cstheme="minorHAnsi"/>
          <w:b/>
          <w:bCs/>
          <w:lang w:val="fr-CH"/>
        </w:rPr>
      </w:pPr>
      <w:r>
        <w:rPr>
          <w:rFonts w:cstheme="minorHAnsi"/>
          <w:b/>
          <w:bCs/>
          <w:lang w:val="fr-CH"/>
        </w:rPr>
        <w:t>C</w:t>
      </w:r>
      <w:r w:rsidR="00816227" w:rsidRPr="00972E64">
        <w:rPr>
          <w:rFonts w:cstheme="minorHAnsi"/>
          <w:b/>
          <w:bCs/>
          <w:lang w:val="fr-CH"/>
        </w:rPr>
        <w:t xml:space="preserve">oncernant la biosynthèse </w:t>
      </w:r>
      <w:r w:rsidR="00FA540A">
        <w:rPr>
          <w:rFonts w:cstheme="minorHAnsi"/>
          <w:b/>
          <w:bCs/>
          <w:lang w:val="fr-CH"/>
        </w:rPr>
        <w:t>des acides gras :</w:t>
      </w:r>
    </w:p>
    <w:p w:rsidR="00816227" w:rsidRPr="00362B03" w:rsidRDefault="00816227" w:rsidP="001706BC">
      <w:pPr>
        <w:pStyle w:val="Paragraphedeliste"/>
        <w:numPr>
          <w:ilvl w:val="0"/>
          <w:numId w:val="32"/>
        </w:numPr>
        <w:rPr>
          <w:rFonts w:cstheme="minorHAnsi"/>
          <w:lang w:val="fr-CH"/>
        </w:rPr>
      </w:pPr>
      <w:r w:rsidRPr="00362B03">
        <w:rPr>
          <w:rFonts w:cstheme="minorHAnsi"/>
          <w:lang w:val="fr-CH"/>
        </w:rPr>
        <w:t xml:space="preserve">Elle peut se produire dans la mitochondrie à partir de citrate </w:t>
      </w:r>
    </w:p>
    <w:p w:rsidR="00816227" w:rsidRPr="00362B03" w:rsidRDefault="00816227" w:rsidP="001706BC">
      <w:pPr>
        <w:pStyle w:val="Paragraphedeliste"/>
        <w:numPr>
          <w:ilvl w:val="0"/>
          <w:numId w:val="32"/>
        </w:numPr>
        <w:rPr>
          <w:rFonts w:cstheme="minorHAnsi"/>
          <w:highlight w:val="yellow"/>
          <w:lang w:val="fr-CH"/>
        </w:rPr>
      </w:pPr>
      <w:r w:rsidRPr="00362B03">
        <w:rPr>
          <w:rFonts w:cstheme="minorHAnsi"/>
          <w:highlight w:val="yellow"/>
          <w:lang w:val="fr-CH"/>
        </w:rPr>
        <w:t>C’est le citrate qui sort de la mitochondrie pour donner de l’</w:t>
      </w:r>
      <w:proofErr w:type="spellStart"/>
      <w:r w:rsidRPr="00362B03">
        <w:rPr>
          <w:rFonts w:cstheme="minorHAnsi"/>
          <w:highlight w:val="yellow"/>
          <w:lang w:val="fr-CH"/>
        </w:rPr>
        <w:t>acetyl</w:t>
      </w:r>
      <w:proofErr w:type="spellEnd"/>
      <w:r w:rsidRPr="00362B03">
        <w:rPr>
          <w:rFonts w:cstheme="minorHAnsi"/>
          <w:highlight w:val="yellow"/>
          <w:lang w:val="fr-CH"/>
        </w:rPr>
        <w:t>-COA</w:t>
      </w:r>
    </w:p>
    <w:p w:rsidR="00816227" w:rsidRPr="00362B03" w:rsidRDefault="00816227" w:rsidP="001706BC">
      <w:pPr>
        <w:pStyle w:val="Paragraphedeliste"/>
        <w:numPr>
          <w:ilvl w:val="0"/>
          <w:numId w:val="32"/>
        </w:numPr>
        <w:rPr>
          <w:rFonts w:cstheme="minorHAnsi"/>
          <w:lang w:val="fr-CH"/>
        </w:rPr>
      </w:pPr>
      <w:r w:rsidRPr="00362B03">
        <w:rPr>
          <w:rFonts w:cstheme="minorHAnsi"/>
          <w:lang w:val="fr-CH"/>
        </w:rPr>
        <w:t>C’est l’</w:t>
      </w:r>
      <w:proofErr w:type="spellStart"/>
      <w:r w:rsidRPr="00362B03">
        <w:rPr>
          <w:rFonts w:cstheme="minorHAnsi"/>
          <w:lang w:val="fr-CH"/>
        </w:rPr>
        <w:t>acetyl</w:t>
      </w:r>
      <w:proofErr w:type="spellEnd"/>
      <w:r w:rsidRPr="00362B03">
        <w:rPr>
          <w:rFonts w:cstheme="minorHAnsi"/>
          <w:lang w:val="fr-CH"/>
        </w:rPr>
        <w:t xml:space="preserve">-COA qui sort de la mitochondrie pour former le </w:t>
      </w:r>
      <w:proofErr w:type="spellStart"/>
      <w:r w:rsidRPr="00362B03">
        <w:rPr>
          <w:rFonts w:cstheme="minorHAnsi"/>
          <w:lang w:val="fr-CH"/>
        </w:rPr>
        <w:t>malonyl</w:t>
      </w:r>
      <w:proofErr w:type="spellEnd"/>
      <w:r w:rsidRPr="00362B03">
        <w:rPr>
          <w:rFonts w:cstheme="minorHAnsi"/>
          <w:lang w:val="fr-CH"/>
        </w:rPr>
        <w:t>-COA</w:t>
      </w:r>
    </w:p>
    <w:p w:rsidR="00816227" w:rsidRPr="00362B03" w:rsidRDefault="00816227" w:rsidP="001706BC">
      <w:pPr>
        <w:pStyle w:val="Paragraphedeliste"/>
        <w:numPr>
          <w:ilvl w:val="0"/>
          <w:numId w:val="32"/>
        </w:numPr>
        <w:rPr>
          <w:rFonts w:cstheme="minorHAnsi"/>
          <w:highlight w:val="yellow"/>
          <w:lang w:val="fr-CH"/>
        </w:rPr>
      </w:pPr>
      <w:r w:rsidRPr="00362B03">
        <w:rPr>
          <w:rFonts w:cstheme="minorHAnsi"/>
          <w:lang w:val="fr-CH"/>
        </w:rPr>
        <w:t xml:space="preserve">Elle </w:t>
      </w:r>
      <w:r w:rsidRPr="00362B03">
        <w:rPr>
          <w:rFonts w:cstheme="minorHAnsi"/>
          <w:highlight w:val="yellow"/>
          <w:lang w:val="fr-CH"/>
        </w:rPr>
        <w:t>utilise le NADPH fourni par la voie des pentoses phosphates</w:t>
      </w:r>
    </w:p>
    <w:p w:rsidR="00816227" w:rsidRDefault="00816227" w:rsidP="001706BC">
      <w:pPr>
        <w:pStyle w:val="Paragraphedeliste"/>
        <w:numPr>
          <w:ilvl w:val="0"/>
          <w:numId w:val="32"/>
        </w:numPr>
        <w:rPr>
          <w:rFonts w:cstheme="minorHAnsi"/>
          <w:lang w:val="fr-CH"/>
        </w:rPr>
      </w:pPr>
      <w:r w:rsidRPr="00362B03">
        <w:rPr>
          <w:rFonts w:cstheme="minorHAnsi"/>
          <w:lang w:val="fr-CH"/>
        </w:rPr>
        <w:t>Elle utilise le NADH fourni par le cycle de Krebs.</w:t>
      </w:r>
    </w:p>
    <w:p w:rsidR="00972E64" w:rsidRPr="00362B03" w:rsidRDefault="00972E64" w:rsidP="00972E64">
      <w:pPr>
        <w:pStyle w:val="Paragraphedeliste"/>
        <w:rPr>
          <w:rFonts w:cstheme="minorHAnsi"/>
          <w:lang w:val="fr-CH"/>
        </w:rPr>
      </w:pPr>
    </w:p>
    <w:p w:rsidR="00816227" w:rsidRPr="00972E64" w:rsidRDefault="00816227" w:rsidP="0095207F">
      <w:pPr>
        <w:pStyle w:val="Paragraphedeliste"/>
        <w:numPr>
          <w:ilvl w:val="0"/>
          <w:numId w:val="1"/>
        </w:numPr>
        <w:rPr>
          <w:rFonts w:cstheme="minorHAnsi"/>
          <w:lang w:val="fr-CH"/>
        </w:rPr>
      </w:pPr>
      <w:r w:rsidRPr="00972E64">
        <w:rPr>
          <w:rFonts w:cstheme="minorHAnsi"/>
          <w:lang w:val="fr-CH"/>
        </w:rPr>
        <w:t xml:space="preserve"> </w:t>
      </w:r>
      <w:r w:rsidR="00FA540A">
        <w:rPr>
          <w:rFonts w:cstheme="minorHAnsi"/>
          <w:b/>
          <w:bCs/>
          <w:lang w:val="fr-CH"/>
        </w:rPr>
        <w:t>C</w:t>
      </w:r>
      <w:r w:rsidRPr="00972E64">
        <w:rPr>
          <w:rFonts w:cstheme="minorHAnsi"/>
          <w:b/>
          <w:bCs/>
          <w:lang w:val="fr-CH"/>
        </w:rPr>
        <w:t>oncernant la biosynthèse du cholestérol</w:t>
      </w:r>
      <w:r w:rsidR="00FA540A">
        <w:rPr>
          <w:rFonts w:cstheme="minorHAnsi"/>
          <w:b/>
          <w:bCs/>
          <w:lang w:val="fr-CH"/>
        </w:rPr>
        <w:t> :</w:t>
      </w:r>
    </w:p>
    <w:p w:rsidR="00816227" w:rsidRPr="00362B03" w:rsidRDefault="00816227" w:rsidP="001706BC">
      <w:pPr>
        <w:pStyle w:val="Paragraphedeliste"/>
        <w:numPr>
          <w:ilvl w:val="0"/>
          <w:numId w:val="33"/>
        </w:numPr>
        <w:rPr>
          <w:rFonts w:cstheme="minorHAnsi"/>
          <w:highlight w:val="yellow"/>
          <w:lang w:val="fr-CH"/>
        </w:rPr>
      </w:pPr>
      <w:r w:rsidRPr="00362B03">
        <w:rPr>
          <w:rFonts w:cstheme="minorHAnsi"/>
          <w:highlight w:val="yellow"/>
          <w:lang w:val="fr-CH"/>
        </w:rPr>
        <w:t>Le besoin quotidien en cholestérol est d’environ 1g</w:t>
      </w:r>
    </w:p>
    <w:p w:rsidR="00816227" w:rsidRPr="00362B03" w:rsidRDefault="00816227" w:rsidP="001706BC">
      <w:pPr>
        <w:pStyle w:val="Paragraphedeliste"/>
        <w:numPr>
          <w:ilvl w:val="0"/>
          <w:numId w:val="33"/>
        </w:numPr>
        <w:rPr>
          <w:rFonts w:cstheme="minorHAnsi"/>
          <w:lang w:val="fr-CH"/>
        </w:rPr>
      </w:pPr>
      <w:r w:rsidRPr="00362B03">
        <w:rPr>
          <w:rFonts w:cstheme="minorHAnsi"/>
          <w:lang w:val="fr-CH"/>
        </w:rPr>
        <w:t>Le besoin quotidien en cholestérol est d’environ 1mg</w:t>
      </w:r>
    </w:p>
    <w:p w:rsidR="00816227" w:rsidRPr="00362B03" w:rsidRDefault="00816227" w:rsidP="001706BC">
      <w:pPr>
        <w:pStyle w:val="Paragraphedeliste"/>
        <w:numPr>
          <w:ilvl w:val="0"/>
          <w:numId w:val="33"/>
        </w:numPr>
        <w:rPr>
          <w:rFonts w:cstheme="minorHAnsi"/>
          <w:highlight w:val="yellow"/>
          <w:lang w:val="fr-CH"/>
        </w:rPr>
      </w:pPr>
      <w:r w:rsidRPr="00362B03">
        <w:rPr>
          <w:rFonts w:cstheme="minorHAnsi"/>
          <w:highlight w:val="yellow"/>
          <w:lang w:val="fr-CH"/>
        </w:rPr>
        <w:t>La biosynthèse a lieu au niveau de l’intestin et de la peau</w:t>
      </w:r>
    </w:p>
    <w:p w:rsidR="00816227" w:rsidRPr="00362B03" w:rsidRDefault="00816227" w:rsidP="001706BC">
      <w:pPr>
        <w:pStyle w:val="Paragraphedeliste"/>
        <w:numPr>
          <w:ilvl w:val="0"/>
          <w:numId w:val="33"/>
        </w:numPr>
        <w:rPr>
          <w:rFonts w:cstheme="minorHAnsi"/>
          <w:highlight w:val="yellow"/>
          <w:lang w:val="fr-CH"/>
        </w:rPr>
      </w:pPr>
      <w:r w:rsidRPr="00362B03">
        <w:rPr>
          <w:rFonts w:cstheme="minorHAnsi"/>
          <w:highlight w:val="yellow"/>
          <w:lang w:val="fr-CH"/>
        </w:rPr>
        <w:t>La biosynthèse a lieu au niveau du foie</w:t>
      </w:r>
    </w:p>
    <w:p w:rsidR="00816227" w:rsidRDefault="00816227" w:rsidP="001706BC">
      <w:pPr>
        <w:pStyle w:val="Paragraphedeliste"/>
        <w:numPr>
          <w:ilvl w:val="0"/>
          <w:numId w:val="33"/>
        </w:numPr>
        <w:rPr>
          <w:rFonts w:cstheme="minorHAnsi"/>
          <w:lang w:val="fr-CH"/>
        </w:rPr>
      </w:pPr>
      <w:r w:rsidRPr="00362B03">
        <w:rPr>
          <w:rFonts w:cstheme="minorHAnsi"/>
          <w:lang w:val="fr-CH"/>
        </w:rPr>
        <w:t>Tout le cholestérol synthétisé est converti en acides biliaires.</w:t>
      </w:r>
    </w:p>
    <w:p w:rsidR="00FA540A" w:rsidRPr="00362B03" w:rsidRDefault="00FA540A" w:rsidP="00FA540A">
      <w:pPr>
        <w:pStyle w:val="Paragraphedeliste"/>
        <w:rPr>
          <w:rFonts w:cstheme="minorHAnsi"/>
          <w:lang w:val="fr-CH"/>
        </w:rPr>
      </w:pPr>
    </w:p>
    <w:p w:rsidR="00816227" w:rsidRPr="00FA540A" w:rsidRDefault="00FA540A" w:rsidP="0095207F">
      <w:pPr>
        <w:pStyle w:val="Paragraphedeliste"/>
        <w:numPr>
          <w:ilvl w:val="0"/>
          <w:numId w:val="1"/>
        </w:numPr>
        <w:rPr>
          <w:rFonts w:cstheme="minorHAnsi"/>
          <w:b/>
          <w:bCs/>
          <w:lang w:val="fr-CH"/>
        </w:rPr>
      </w:pPr>
      <w:r>
        <w:rPr>
          <w:rFonts w:cstheme="minorHAnsi"/>
          <w:b/>
          <w:bCs/>
          <w:lang w:val="fr-CH"/>
        </w:rPr>
        <w:t>C</w:t>
      </w:r>
      <w:r w:rsidR="00816227" w:rsidRPr="00FA540A">
        <w:rPr>
          <w:rFonts w:cstheme="minorHAnsi"/>
          <w:b/>
          <w:bCs/>
          <w:lang w:val="fr-CH"/>
        </w:rPr>
        <w:t>oncernant la régulation du cycle de K</w:t>
      </w:r>
      <w:r>
        <w:rPr>
          <w:rFonts w:cstheme="minorHAnsi"/>
          <w:b/>
          <w:bCs/>
          <w:lang w:val="fr-CH"/>
        </w:rPr>
        <w:t>rebs :</w:t>
      </w:r>
    </w:p>
    <w:p w:rsidR="00816227" w:rsidRPr="00362B03" w:rsidRDefault="00816227" w:rsidP="001706BC">
      <w:pPr>
        <w:pStyle w:val="Paragraphedeliste"/>
        <w:numPr>
          <w:ilvl w:val="0"/>
          <w:numId w:val="34"/>
        </w:numPr>
        <w:rPr>
          <w:rFonts w:cstheme="minorHAnsi"/>
          <w:lang w:val="fr-CH"/>
        </w:rPr>
      </w:pPr>
      <w:r w:rsidRPr="00362B03">
        <w:rPr>
          <w:rFonts w:cstheme="minorHAnsi"/>
          <w:lang w:val="fr-CH"/>
        </w:rPr>
        <w:t>Les régulations ont pour but d’empêcher l’accumulation de citrate</w:t>
      </w:r>
    </w:p>
    <w:p w:rsidR="00816227" w:rsidRPr="00362B03" w:rsidRDefault="00816227" w:rsidP="001706BC">
      <w:pPr>
        <w:pStyle w:val="Paragraphedeliste"/>
        <w:numPr>
          <w:ilvl w:val="0"/>
          <w:numId w:val="34"/>
        </w:numPr>
        <w:rPr>
          <w:rFonts w:cstheme="minorHAnsi"/>
          <w:highlight w:val="yellow"/>
          <w:lang w:val="fr-CH"/>
        </w:rPr>
      </w:pPr>
      <w:r w:rsidRPr="00362B03">
        <w:rPr>
          <w:rFonts w:cstheme="minorHAnsi"/>
          <w:highlight w:val="yellow"/>
          <w:lang w:val="fr-CH"/>
        </w:rPr>
        <w:t>Les régulations ont pour but d’adapter les oxydations cellulaires (formation de NADH) aux besoins en ATP</w:t>
      </w:r>
    </w:p>
    <w:p w:rsidR="00816227" w:rsidRPr="00DC6768" w:rsidRDefault="00816227" w:rsidP="001706BC">
      <w:pPr>
        <w:pStyle w:val="Paragraphedeliste"/>
        <w:numPr>
          <w:ilvl w:val="0"/>
          <w:numId w:val="34"/>
        </w:numPr>
        <w:rPr>
          <w:rFonts w:cstheme="minorHAnsi"/>
          <w:highlight w:val="yellow"/>
          <w:lang w:val="fr-CH"/>
        </w:rPr>
      </w:pPr>
      <w:r w:rsidRPr="00362B03">
        <w:rPr>
          <w:rFonts w:cstheme="minorHAnsi"/>
          <w:highlight w:val="yellow"/>
          <w:lang w:val="fr-CH"/>
        </w:rPr>
        <w:t xml:space="preserve">Le citrate accumulé, dans les conditions de niveau énergétique élevé, sert à inhiber la </w:t>
      </w:r>
      <w:r w:rsidRPr="00DC6768">
        <w:rPr>
          <w:rFonts w:cstheme="minorHAnsi"/>
          <w:highlight w:val="yellow"/>
          <w:lang w:val="fr-CH"/>
        </w:rPr>
        <w:t>glycolyse et à activer des acides gras</w:t>
      </w:r>
    </w:p>
    <w:p w:rsidR="00816227" w:rsidRPr="00DC6768" w:rsidRDefault="00816227" w:rsidP="001706BC">
      <w:pPr>
        <w:pStyle w:val="Paragraphedeliste"/>
        <w:numPr>
          <w:ilvl w:val="0"/>
          <w:numId w:val="34"/>
        </w:numPr>
        <w:rPr>
          <w:rFonts w:cstheme="minorHAnsi"/>
          <w:highlight w:val="yellow"/>
          <w:lang w:val="fr-CH"/>
        </w:rPr>
      </w:pPr>
      <w:r w:rsidRPr="00DC6768">
        <w:rPr>
          <w:rFonts w:cstheme="minorHAnsi"/>
          <w:highlight w:val="yellow"/>
          <w:lang w:val="fr-CH"/>
        </w:rPr>
        <w:t>Trois enzymes, catalysant 3</w:t>
      </w:r>
      <w:r w:rsidR="00DC6768" w:rsidRPr="00DC6768">
        <w:rPr>
          <w:rFonts w:cstheme="minorHAnsi"/>
          <w:highlight w:val="yellow"/>
          <w:lang w:val="fr-CH"/>
        </w:rPr>
        <w:t xml:space="preserve"> réactions</w:t>
      </w:r>
      <w:r w:rsidRPr="00DC6768">
        <w:rPr>
          <w:rFonts w:cstheme="minorHAnsi"/>
          <w:highlight w:val="yellow"/>
          <w:lang w:val="fr-CH"/>
        </w:rPr>
        <w:t xml:space="preserve"> irréversibles du cycle, sont directement régulées par les rapports des concentrations NADH/NAD+ et ATP/ADP</w:t>
      </w:r>
    </w:p>
    <w:p w:rsidR="00816227" w:rsidRDefault="00DC6768" w:rsidP="001706BC">
      <w:pPr>
        <w:pStyle w:val="Paragraphedeliste"/>
        <w:numPr>
          <w:ilvl w:val="0"/>
          <w:numId w:val="34"/>
        </w:numPr>
        <w:rPr>
          <w:rFonts w:cstheme="minorHAnsi"/>
          <w:lang w:val="fr-CH"/>
        </w:rPr>
      </w:pPr>
      <w:r>
        <w:rPr>
          <w:rFonts w:cstheme="minorHAnsi"/>
          <w:lang w:val="fr-CH"/>
        </w:rPr>
        <w:t>L</w:t>
      </w:r>
      <w:r w:rsidR="00816227" w:rsidRPr="00362B03">
        <w:rPr>
          <w:rFonts w:cstheme="minorHAnsi"/>
          <w:lang w:val="fr-CH"/>
        </w:rPr>
        <w:t>orsque la cellule se trouve dans des conditions de niveau énergétique élevé, une inhibition de l’aconitase aboutit à l’accumulation de citrate.</w:t>
      </w:r>
    </w:p>
    <w:p w:rsidR="00DC6768" w:rsidRPr="00362B03" w:rsidRDefault="00DC6768" w:rsidP="00DC6768">
      <w:pPr>
        <w:pStyle w:val="Paragraphedeliste"/>
        <w:rPr>
          <w:rFonts w:cstheme="minorHAnsi"/>
          <w:lang w:val="fr-CH"/>
        </w:rPr>
      </w:pPr>
    </w:p>
    <w:p w:rsidR="00816227" w:rsidRPr="00DC6768" w:rsidRDefault="00816227" w:rsidP="0095207F">
      <w:pPr>
        <w:pStyle w:val="Paragraphedeliste"/>
        <w:numPr>
          <w:ilvl w:val="0"/>
          <w:numId w:val="1"/>
        </w:numPr>
        <w:rPr>
          <w:rFonts w:cstheme="minorHAnsi"/>
          <w:b/>
          <w:bCs/>
          <w:lang w:val="fr-CH"/>
        </w:rPr>
      </w:pPr>
      <w:r w:rsidRPr="00DC6768">
        <w:rPr>
          <w:rFonts w:cstheme="minorHAnsi"/>
          <w:b/>
          <w:bCs/>
          <w:lang w:val="fr-CH"/>
        </w:rPr>
        <w:t xml:space="preserve"> les lipoprotéines suiva</w:t>
      </w:r>
      <w:r w:rsidR="00DC6768">
        <w:rPr>
          <w:rFonts w:cstheme="minorHAnsi"/>
          <w:b/>
          <w:bCs/>
          <w:lang w:val="fr-CH"/>
        </w:rPr>
        <w:t>ntes sont assemblées dans l’</w:t>
      </w:r>
      <w:proofErr w:type="spellStart"/>
      <w:r w:rsidR="00DC6768">
        <w:rPr>
          <w:rFonts w:cstheme="minorHAnsi"/>
          <w:b/>
          <w:bCs/>
          <w:lang w:val="fr-CH"/>
        </w:rPr>
        <w:t>enté</w:t>
      </w:r>
      <w:r w:rsidRPr="00DC6768">
        <w:rPr>
          <w:rFonts w:cstheme="minorHAnsi"/>
          <w:b/>
          <w:bCs/>
          <w:lang w:val="fr-CH"/>
        </w:rPr>
        <w:t>rocyte</w:t>
      </w:r>
      <w:proofErr w:type="spellEnd"/>
      <w:r w:rsidRPr="00DC6768">
        <w:rPr>
          <w:rFonts w:cstheme="minorHAnsi"/>
          <w:b/>
          <w:bCs/>
          <w:lang w:val="fr-CH"/>
        </w:rPr>
        <w:t> :</w:t>
      </w:r>
    </w:p>
    <w:p w:rsidR="00816227" w:rsidRPr="00362B03" w:rsidRDefault="00816227" w:rsidP="001706BC">
      <w:pPr>
        <w:pStyle w:val="Paragraphedeliste"/>
        <w:numPr>
          <w:ilvl w:val="0"/>
          <w:numId w:val="35"/>
        </w:numPr>
        <w:rPr>
          <w:rFonts w:cstheme="minorHAnsi"/>
          <w:highlight w:val="yellow"/>
          <w:lang w:val="fr-CH"/>
        </w:rPr>
      </w:pPr>
      <w:r w:rsidRPr="00362B03">
        <w:rPr>
          <w:rFonts w:cstheme="minorHAnsi"/>
          <w:highlight w:val="yellow"/>
          <w:lang w:val="fr-CH"/>
        </w:rPr>
        <w:t xml:space="preserve">les </w:t>
      </w:r>
      <w:proofErr w:type="spellStart"/>
      <w:r w:rsidRPr="00362B03">
        <w:rPr>
          <w:rFonts w:cstheme="minorHAnsi"/>
          <w:highlight w:val="yellow"/>
          <w:lang w:val="fr-CH"/>
        </w:rPr>
        <w:t>chylomicrons</w:t>
      </w:r>
      <w:proofErr w:type="spellEnd"/>
    </w:p>
    <w:p w:rsidR="00816227" w:rsidRPr="00362B03" w:rsidRDefault="00816227" w:rsidP="001706BC">
      <w:pPr>
        <w:pStyle w:val="Paragraphedeliste"/>
        <w:numPr>
          <w:ilvl w:val="0"/>
          <w:numId w:val="35"/>
        </w:numPr>
        <w:rPr>
          <w:rFonts w:cstheme="minorHAnsi"/>
          <w:highlight w:val="yellow"/>
          <w:lang w:val="fr-CH"/>
        </w:rPr>
      </w:pPr>
      <w:r w:rsidRPr="00362B03">
        <w:rPr>
          <w:rFonts w:cstheme="minorHAnsi"/>
          <w:highlight w:val="yellow"/>
          <w:lang w:val="fr-CH"/>
        </w:rPr>
        <w:t>les VLDL</w:t>
      </w:r>
    </w:p>
    <w:p w:rsidR="00816227" w:rsidRPr="00362B03" w:rsidRDefault="00816227" w:rsidP="001706BC">
      <w:pPr>
        <w:pStyle w:val="Paragraphedeliste"/>
        <w:numPr>
          <w:ilvl w:val="0"/>
          <w:numId w:val="35"/>
        </w:numPr>
        <w:rPr>
          <w:rFonts w:cstheme="minorHAnsi"/>
          <w:lang w:val="fr-CH"/>
        </w:rPr>
      </w:pPr>
      <w:r w:rsidRPr="00362B03">
        <w:rPr>
          <w:rFonts w:cstheme="minorHAnsi"/>
          <w:lang w:val="fr-CH"/>
        </w:rPr>
        <w:t>Les HDL</w:t>
      </w:r>
    </w:p>
    <w:p w:rsidR="00816227" w:rsidRPr="00362B03" w:rsidRDefault="00816227" w:rsidP="001706BC">
      <w:pPr>
        <w:pStyle w:val="Paragraphedeliste"/>
        <w:numPr>
          <w:ilvl w:val="0"/>
          <w:numId w:val="35"/>
        </w:numPr>
        <w:rPr>
          <w:rFonts w:cstheme="minorHAnsi"/>
          <w:lang w:val="fr-CH"/>
        </w:rPr>
      </w:pPr>
      <w:r w:rsidRPr="00362B03">
        <w:rPr>
          <w:rFonts w:cstheme="minorHAnsi"/>
          <w:lang w:val="fr-CH"/>
        </w:rPr>
        <w:t>Les LDL</w:t>
      </w:r>
    </w:p>
    <w:p w:rsidR="00816227" w:rsidRDefault="00816227" w:rsidP="001706BC">
      <w:pPr>
        <w:pStyle w:val="Paragraphedeliste"/>
        <w:numPr>
          <w:ilvl w:val="0"/>
          <w:numId w:val="35"/>
        </w:numPr>
        <w:rPr>
          <w:rFonts w:cstheme="minorHAnsi"/>
          <w:lang w:val="fr-CH"/>
        </w:rPr>
      </w:pPr>
      <w:r w:rsidRPr="00362B03">
        <w:rPr>
          <w:rFonts w:cstheme="minorHAnsi"/>
          <w:lang w:val="fr-CH"/>
        </w:rPr>
        <w:t>Les phospholipides.</w:t>
      </w:r>
    </w:p>
    <w:p w:rsidR="00DC6768" w:rsidRPr="00362B03" w:rsidRDefault="00DC6768" w:rsidP="00DC6768">
      <w:pPr>
        <w:pStyle w:val="Paragraphedeliste"/>
        <w:ind w:left="1080"/>
        <w:rPr>
          <w:rFonts w:cstheme="minorHAnsi"/>
          <w:lang w:val="fr-CH"/>
        </w:rPr>
      </w:pPr>
    </w:p>
    <w:p w:rsidR="00816227" w:rsidRPr="00DC6768" w:rsidRDefault="00DC6768" w:rsidP="0095207F">
      <w:pPr>
        <w:pStyle w:val="Paragraphedeliste"/>
        <w:numPr>
          <w:ilvl w:val="0"/>
          <w:numId w:val="1"/>
        </w:numPr>
        <w:rPr>
          <w:rFonts w:cstheme="minorHAnsi"/>
          <w:b/>
          <w:bCs/>
          <w:lang w:val="fr-CH"/>
        </w:rPr>
      </w:pPr>
      <w:r>
        <w:rPr>
          <w:rFonts w:cstheme="minorHAnsi"/>
          <w:b/>
          <w:bCs/>
          <w:lang w:val="fr-CH"/>
        </w:rPr>
        <w:t>Q</w:t>
      </w:r>
      <w:r w:rsidR="00816227" w:rsidRPr="00DC6768">
        <w:rPr>
          <w:rFonts w:cstheme="minorHAnsi"/>
          <w:b/>
          <w:bCs/>
          <w:lang w:val="fr-CH"/>
        </w:rPr>
        <w:t>uel élément relie le cycle de l’urée au cycle de Krebs ?</w:t>
      </w:r>
    </w:p>
    <w:p w:rsidR="00816227" w:rsidRPr="00362B03" w:rsidRDefault="00816227" w:rsidP="001706BC">
      <w:pPr>
        <w:pStyle w:val="Paragraphedeliste"/>
        <w:numPr>
          <w:ilvl w:val="0"/>
          <w:numId w:val="36"/>
        </w:numPr>
        <w:rPr>
          <w:rFonts w:cstheme="minorHAnsi"/>
          <w:lang w:val="fr-CH"/>
        </w:rPr>
      </w:pPr>
      <w:r w:rsidRPr="00362B03">
        <w:rPr>
          <w:rFonts w:cstheme="minorHAnsi"/>
          <w:lang w:val="fr-CH"/>
        </w:rPr>
        <w:t>Pyruvate</w:t>
      </w:r>
    </w:p>
    <w:p w:rsidR="00816227" w:rsidRPr="00362B03" w:rsidRDefault="00816227" w:rsidP="001706BC">
      <w:pPr>
        <w:pStyle w:val="Paragraphedeliste"/>
        <w:numPr>
          <w:ilvl w:val="0"/>
          <w:numId w:val="36"/>
        </w:numPr>
        <w:rPr>
          <w:rFonts w:cstheme="minorHAnsi"/>
          <w:lang w:val="fr-CH"/>
        </w:rPr>
      </w:pPr>
      <w:r w:rsidRPr="00362B03">
        <w:rPr>
          <w:rFonts w:cstheme="minorHAnsi"/>
          <w:lang w:val="fr-CH"/>
        </w:rPr>
        <w:t>Arginine</w:t>
      </w:r>
    </w:p>
    <w:p w:rsidR="00816227" w:rsidRPr="00362B03" w:rsidRDefault="00816227" w:rsidP="001706BC">
      <w:pPr>
        <w:pStyle w:val="Paragraphedeliste"/>
        <w:numPr>
          <w:ilvl w:val="0"/>
          <w:numId w:val="36"/>
        </w:numPr>
        <w:rPr>
          <w:rFonts w:cstheme="minorHAnsi"/>
          <w:highlight w:val="yellow"/>
          <w:lang w:val="fr-CH"/>
        </w:rPr>
      </w:pPr>
      <w:r w:rsidRPr="00362B03">
        <w:rPr>
          <w:rFonts w:cstheme="minorHAnsi"/>
          <w:highlight w:val="yellow"/>
          <w:lang w:val="fr-CH"/>
        </w:rPr>
        <w:t>Fumarate</w:t>
      </w:r>
    </w:p>
    <w:p w:rsidR="00816227" w:rsidRPr="00362B03" w:rsidRDefault="00816227" w:rsidP="001706BC">
      <w:pPr>
        <w:pStyle w:val="Paragraphedeliste"/>
        <w:numPr>
          <w:ilvl w:val="0"/>
          <w:numId w:val="36"/>
        </w:numPr>
        <w:rPr>
          <w:rFonts w:cstheme="minorHAnsi"/>
          <w:lang w:val="fr-CH"/>
        </w:rPr>
      </w:pPr>
      <w:r w:rsidRPr="00362B03">
        <w:rPr>
          <w:rFonts w:cstheme="minorHAnsi"/>
          <w:lang w:val="fr-CH"/>
        </w:rPr>
        <w:t>Glutamate</w:t>
      </w:r>
    </w:p>
    <w:p w:rsidR="00816227" w:rsidRDefault="00816227" w:rsidP="001706BC">
      <w:pPr>
        <w:pStyle w:val="Paragraphedeliste"/>
        <w:numPr>
          <w:ilvl w:val="0"/>
          <w:numId w:val="36"/>
        </w:numPr>
        <w:rPr>
          <w:rFonts w:cstheme="minorHAnsi"/>
          <w:lang w:val="fr-CH"/>
        </w:rPr>
      </w:pPr>
      <w:proofErr w:type="spellStart"/>
      <w:r w:rsidRPr="00362B03">
        <w:rPr>
          <w:rFonts w:cstheme="minorHAnsi"/>
          <w:lang w:val="fr-CH"/>
        </w:rPr>
        <w:t>Acétyl</w:t>
      </w:r>
      <w:proofErr w:type="spellEnd"/>
      <w:r w:rsidRPr="00362B03">
        <w:rPr>
          <w:rFonts w:cstheme="minorHAnsi"/>
          <w:lang w:val="fr-CH"/>
        </w:rPr>
        <w:t>-COA.</w:t>
      </w:r>
    </w:p>
    <w:p w:rsidR="004345AE" w:rsidRPr="00362B03" w:rsidRDefault="004345AE" w:rsidP="004345AE">
      <w:pPr>
        <w:pStyle w:val="Paragraphedeliste"/>
        <w:rPr>
          <w:rFonts w:cstheme="minorHAnsi"/>
          <w:lang w:val="fr-CH"/>
        </w:rPr>
      </w:pPr>
    </w:p>
    <w:p w:rsidR="00816227" w:rsidRPr="004345AE" w:rsidRDefault="00816227" w:rsidP="0095207F">
      <w:pPr>
        <w:pStyle w:val="Paragraphedeliste"/>
        <w:numPr>
          <w:ilvl w:val="0"/>
          <w:numId w:val="1"/>
        </w:numPr>
        <w:rPr>
          <w:rFonts w:cstheme="minorHAnsi"/>
          <w:b/>
          <w:bCs/>
          <w:lang w:val="fr-CH"/>
        </w:rPr>
      </w:pPr>
      <w:r w:rsidRPr="004345AE">
        <w:rPr>
          <w:rFonts w:cstheme="minorHAnsi"/>
          <w:b/>
          <w:bCs/>
          <w:lang w:val="fr-CH"/>
        </w:rPr>
        <w:t xml:space="preserve">Quelle </w:t>
      </w:r>
      <w:r w:rsidR="004345AE">
        <w:rPr>
          <w:rFonts w:cstheme="minorHAnsi"/>
          <w:b/>
          <w:bCs/>
          <w:lang w:val="fr-CH"/>
        </w:rPr>
        <w:t xml:space="preserve">est la </w:t>
      </w:r>
      <w:r w:rsidRPr="004345AE">
        <w:rPr>
          <w:rFonts w:cstheme="minorHAnsi"/>
          <w:b/>
          <w:bCs/>
          <w:lang w:val="fr-CH"/>
        </w:rPr>
        <w:t>source principale de l’ammoniaque urinaire ?</w:t>
      </w:r>
    </w:p>
    <w:p w:rsidR="00816227" w:rsidRPr="00362B03" w:rsidRDefault="00816227" w:rsidP="001706BC">
      <w:pPr>
        <w:pStyle w:val="Paragraphedeliste"/>
        <w:numPr>
          <w:ilvl w:val="0"/>
          <w:numId w:val="37"/>
        </w:numPr>
        <w:rPr>
          <w:rFonts w:cstheme="minorHAnsi"/>
          <w:lang w:val="fr-CH"/>
        </w:rPr>
      </w:pPr>
      <w:r w:rsidRPr="00362B03">
        <w:rPr>
          <w:rFonts w:cstheme="minorHAnsi"/>
          <w:lang w:val="fr-CH"/>
        </w:rPr>
        <w:t>Acide glutamique</w:t>
      </w:r>
    </w:p>
    <w:p w:rsidR="00816227" w:rsidRPr="00362B03" w:rsidRDefault="00816227" w:rsidP="001706BC">
      <w:pPr>
        <w:pStyle w:val="Paragraphedeliste"/>
        <w:numPr>
          <w:ilvl w:val="0"/>
          <w:numId w:val="37"/>
        </w:numPr>
        <w:rPr>
          <w:rFonts w:cstheme="minorHAnsi"/>
          <w:lang w:val="fr-CH"/>
        </w:rPr>
      </w:pPr>
      <w:r w:rsidRPr="00362B03">
        <w:rPr>
          <w:rFonts w:cstheme="minorHAnsi"/>
          <w:lang w:val="fr-CH"/>
        </w:rPr>
        <w:lastRenderedPageBreak/>
        <w:t>Asparagine</w:t>
      </w:r>
    </w:p>
    <w:p w:rsidR="00816227" w:rsidRPr="00362B03" w:rsidRDefault="00816227" w:rsidP="001706BC">
      <w:pPr>
        <w:pStyle w:val="Paragraphedeliste"/>
        <w:numPr>
          <w:ilvl w:val="0"/>
          <w:numId w:val="37"/>
        </w:numPr>
        <w:rPr>
          <w:rFonts w:cstheme="minorHAnsi"/>
          <w:highlight w:val="yellow"/>
          <w:lang w:val="fr-CH"/>
        </w:rPr>
      </w:pPr>
      <w:r w:rsidRPr="00362B03">
        <w:rPr>
          <w:rFonts w:cstheme="minorHAnsi"/>
          <w:highlight w:val="yellow"/>
          <w:lang w:val="fr-CH"/>
        </w:rPr>
        <w:t>Glutamine</w:t>
      </w:r>
    </w:p>
    <w:p w:rsidR="00816227" w:rsidRPr="00362B03" w:rsidRDefault="00816227" w:rsidP="001706BC">
      <w:pPr>
        <w:pStyle w:val="Paragraphedeliste"/>
        <w:numPr>
          <w:ilvl w:val="0"/>
          <w:numId w:val="37"/>
        </w:numPr>
        <w:rPr>
          <w:rFonts w:cstheme="minorHAnsi"/>
          <w:lang w:val="fr-CH"/>
        </w:rPr>
      </w:pPr>
      <w:r w:rsidRPr="00362B03">
        <w:rPr>
          <w:rFonts w:cstheme="minorHAnsi"/>
          <w:lang w:val="fr-CH"/>
        </w:rPr>
        <w:t>Glycine</w:t>
      </w:r>
    </w:p>
    <w:p w:rsidR="00816227" w:rsidRDefault="00816227" w:rsidP="001706BC">
      <w:pPr>
        <w:pStyle w:val="Paragraphedeliste"/>
        <w:numPr>
          <w:ilvl w:val="0"/>
          <w:numId w:val="37"/>
        </w:numPr>
        <w:rPr>
          <w:rFonts w:cstheme="minorHAnsi"/>
          <w:lang w:val="fr-CH"/>
        </w:rPr>
      </w:pPr>
      <w:r w:rsidRPr="00362B03">
        <w:rPr>
          <w:rFonts w:cstheme="minorHAnsi"/>
          <w:lang w:val="fr-CH"/>
        </w:rPr>
        <w:t>Leucine.</w:t>
      </w:r>
    </w:p>
    <w:p w:rsidR="00C07F5F" w:rsidRPr="00362B03" w:rsidRDefault="00C07F5F" w:rsidP="00C07F5F">
      <w:pPr>
        <w:pStyle w:val="Paragraphedeliste"/>
        <w:rPr>
          <w:rFonts w:cstheme="minorHAnsi"/>
          <w:lang w:val="fr-CH"/>
        </w:rPr>
      </w:pPr>
    </w:p>
    <w:p w:rsidR="00816227" w:rsidRPr="00C07F5F" w:rsidRDefault="00C07F5F" w:rsidP="0095207F">
      <w:pPr>
        <w:pStyle w:val="Paragraphedeliste"/>
        <w:numPr>
          <w:ilvl w:val="0"/>
          <w:numId w:val="1"/>
        </w:numPr>
        <w:rPr>
          <w:rFonts w:cstheme="minorHAnsi"/>
          <w:b/>
          <w:bCs/>
          <w:lang w:val="fr-CH"/>
        </w:rPr>
      </w:pPr>
      <w:r>
        <w:rPr>
          <w:rFonts w:cstheme="minorHAnsi"/>
          <w:b/>
          <w:bCs/>
          <w:lang w:val="fr-CH"/>
        </w:rPr>
        <w:t>D</w:t>
      </w:r>
      <w:r w:rsidR="00816227" w:rsidRPr="00C07F5F">
        <w:rPr>
          <w:rFonts w:cstheme="minorHAnsi"/>
          <w:b/>
          <w:bCs/>
          <w:lang w:val="fr-CH"/>
        </w:rPr>
        <w:t>ans quel organe l’urée est-elle synthétisée ?</w:t>
      </w:r>
    </w:p>
    <w:p w:rsidR="00816227" w:rsidRPr="00C07F5F" w:rsidRDefault="00816227" w:rsidP="001706BC">
      <w:pPr>
        <w:pStyle w:val="Paragraphedeliste"/>
        <w:numPr>
          <w:ilvl w:val="0"/>
          <w:numId w:val="38"/>
        </w:numPr>
        <w:rPr>
          <w:rFonts w:cstheme="minorHAnsi"/>
          <w:bCs/>
          <w:highlight w:val="yellow"/>
          <w:lang w:val="fr-CH"/>
        </w:rPr>
      </w:pPr>
      <w:r w:rsidRPr="00C07F5F">
        <w:rPr>
          <w:rFonts w:cstheme="minorHAnsi"/>
          <w:bCs/>
          <w:highlight w:val="yellow"/>
          <w:lang w:val="fr-CH"/>
        </w:rPr>
        <w:t>Foie</w:t>
      </w:r>
    </w:p>
    <w:p w:rsidR="00816227" w:rsidRPr="00362B03" w:rsidRDefault="00816227" w:rsidP="001706BC">
      <w:pPr>
        <w:pStyle w:val="Paragraphedeliste"/>
        <w:numPr>
          <w:ilvl w:val="0"/>
          <w:numId w:val="38"/>
        </w:numPr>
        <w:rPr>
          <w:rFonts w:cstheme="minorHAnsi"/>
          <w:lang w:val="fr-CH"/>
        </w:rPr>
      </w:pPr>
      <w:r w:rsidRPr="00362B03">
        <w:rPr>
          <w:rFonts w:cstheme="minorHAnsi"/>
          <w:lang w:val="fr-CH"/>
        </w:rPr>
        <w:t>Cerveau</w:t>
      </w:r>
    </w:p>
    <w:p w:rsidR="00816227" w:rsidRPr="00362B03" w:rsidRDefault="00816227" w:rsidP="001706BC">
      <w:pPr>
        <w:pStyle w:val="Paragraphedeliste"/>
        <w:numPr>
          <w:ilvl w:val="0"/>
          <w:numId w:val="38"/>
        </w:numPr>
        <w:rPr>
          <w:rFonts w:cstheme="minorHAnsi"/>
          <w:lang w:val="fr-CH"/>
        </w:rPr>
      </w:pPr>
      <w:r w:rsidRPr="00362B03">
        <w:rPr>
          <w:rFonts w:cstheme="minorHAnsi"/>
          <w:lang w:val="fr-CH"/>
        </w:rPr>
        <w:t>Muscle</w:t>
      </w:r>
    </w:p>
    <w:p w:rsidR="00816227" w:rsidRPr="00362B03" w:rsidRDefault="00816227" w:rsidP="001706BC">
      <w:pPr>
        <w:pStyle w:val="Paragraphedeliste"/>
        <w:numPr>
          <w:ilvl w:val="0"/>
          <w:numId w:val="38"/>
        </w:numPr>
        <w:rPr>
          <w:rFonts w:cstheme="minorHAnsi"/>
          <w:lang w:val="fr-CH"/>
        </w:rPr>
      </w:pPr>
      <w:r w:rsidRPr="00362B03">
        <w:rPr>
          <w:rFonts w:cstheme="minorHAnsi"/>
          <w:lang w:val="fr-CH"/>
        </w:rPr>
        <w:t>Intestin grêle</w:t>
      </w:r>
    </w:p>
    <w:p w:rsidR="00816227" w:rsidRDefault="00816227" w:rsidP="001706BC">
      <w:pPr>
        <w:pStyle w:val="Paragraphedeliste"/>
        <w:numPr>
          <w:ilvl w:val="0"/>
          <w:numId w:val="38"/>
        </w:numPr>
        <w:rPr>
          <w:rFonts w:cstheme="minorHAnsi"/>
          <w:lang w:val="fr-CH"/>
        </w:rPr>
      </w:pPr>
      <w:r w:rsidRPr="00362B03">
        <w:rPr>
          <w:rFonts w:cstheme="minorHAnsi"/>
          <w:lang w:val="fr-CH"/>
        </w:rPr>
        <w:t>Rein.</w:t>
      </w:r>
    </w:p>
    <w:p w:rsidR="00C07F5F" w:rsidRPr="00362B03" w:rsidRDefault="00C07F5F" w:rsidP="00C07F5F">
      <w:pPr>
        <w:pStyle w:val="Paragraphedeliste"/>
        <w:rPr>
          <w:rFonts w:cstheme="minorHAnsi"/>
          <w:lang w:val="fr-CH"/>
        </w:rPr>
      </w:pPr>
    </w:p>
    <w:p w:rsidR="00816227" w:rsidRPr="00C07F5F" w:rsidRDefault="00CC1719" w:rsidP="0095207F">
      <w:pPr>
        <w:pStyle w:val="Paragraphedeliste"/>
        <w:numPr>
          <w:ilvl w:val="0"/>
          <w:numId w:val="1"/>
        </w:numPr>
        <w:rPr>
          <w:rFonts w:cstheme="minorHAnsi"/>
          <w:b/>
          <w:bCs/>
          <w:lang w:val="fr-CH"/>
        </w:rPr>
      </w:pPr>
      <w:r>
        <w:rPr>
          <w:rFonts w:cstheme="minorHAnsi"/>
          <w:b/>
          <w:bCs/>
          <w:lang w:val="fr-CH"/>
        </w:rPr>
        <w:t>Dans quelle circonstance</w:t>
      </w:r>
      <w:r w:rsidR="00816227" w:rsidRPr="00C07F5F">
        <w:rPr>
          <w:rFonts w:cstheme="minorHAnsi"/>
          <w:b/>
          <w:bCs/>
          <w:lang w:val="fr-CH"/>
        </w:rPr>
        <w:t xml:space="preserve"> l’équilibre azoté est-il rompu ?</w:t>
      </w:r>
    </w:p>
    <w:p w:rsidR="00816227" w:rsidRPr="00362B03" w:rsidRDefault="00816227" w:rsidP="001706BC">
      <w:pPr>
        <w:pStyle w:val="Paragraphedeliste"/>
        <w:numPr>
          <w:ilvl w:val="0"/>
          <w:numId w:val="39"/>
        </w:numPr>
        <w:rPr>
          <w:rFonts w:cstheme="minorHAnsi"/>
          <w:lang w:val="fr-CH"/>
        </w:rPr>
      </w:pPr>
      <w:r w:rsidRPr="00362B03">
        <w:rPr>
          <w:rFonts w:cstheme="minorHAnsi"/>
          <w:lang w:val="fr-CH"/>
        </w:rPr>
        <w:t>Sommeil</w:t>
      </w:r>
    </w:p>
    <w:p w:rsidR="00816227" w:rsidRPr="00362B03" w:rsidRDefault="00816227" w:rsidP="001706BC">
      <w:pPr>
        <w:pStyle w:val="Paragraphedeliste"/>
        <w:numPr>
          <w:ilvl w:val="0"/>
          <w:numId w:val="39"/>
        </w:numPr>
        <w:rPr>
          <w:rFonts w:cstheme="minorHAnsi"/>
          <w:highlight w:val="yellow"/>
          <w:lang w:val="fr-CH"/>
        </w:rPr>
      </w:pPr>
      <w:r w:rsidRPr="00362B03">
        <w:rPr>
          <w:rFonts w:cstheme="minorHAnsi"/>
          <w:highlight w:val="yellow"/>
          <w:lang w:val="fr-CH"/>
        </w:rPr>
        <w:t>Grossesse</w:t>
      </w:r>
    </w:p>
    <w:p w:rsidR="00816227" w:rsidRPr="00362B03" w:rsidRDefault="00816227" w:rsidP="001706BC">
      <w:pPr>
        <w:pStyle w:val="Paragraphedeliste"/>
        <w:numPr>
          <w:ilvl w:val="0"/>
          <w:numId w:val="39"/>
        </w:numPr>
        <w:rPr>
          <w:rFonts w:cstheme="minorHAnsi"/>
          <w:lang w:val="fr-CH"/>
        </w:rPr>
      </w:pPr>
      <w:r w:rsidRPr="00362B03">
        <w:rPr>
          <w:rFonts w:cstheme="minorHAnsi"/>
          <w:lang w:val="fr-CH"/>
        </w:rPr>
        <w:t>Exercice physique modéré</w:t>
      </w:r>
    </w:p>
    <w:p w:rsidR="00816227" w:rsidRPr="00362B03" w:rsidRDefault="00816227" w:rsidP="001706BC">
      <w:pPr>
        <w:pStyle w:val="Paragraphedeliste"/>
        <w:numPr>
          <w:ilvl w:val="0"/>
          <w:numId w:val="39"/>
        </w:numPr>
        <w:rPr>
          <w:rFonts w:cstheme="minorHAnsi"/>
          <w:lang w:val="fr-CH"/>
        </w:rPr>
      </w:pPr>
      <w:r w:rsidRPr="00362B03">
        <w:rPr>
          <w:rFonts w:cstheme="minorHAnsi"/>
          <w:lang w:val="fr-CH"/>
        </w:rPr>
        <w:t>Obésité</w:t>
      </w:r>
    </w:p>
    <w:p w:rsidR="00816227" w:rsidRDefault="00816227" w:rsidP="001706BC">
      <w:pPr>
        <w:pStyle w:val="Paragraphedeliste"/>
        <w:numPr>
          <w:ilvl w:val="0"/>
          <w:numId w:val="39"/>
        </w:numPr>
        <w:rPr>
          <w:rFonts w:cstheme="minorHAnsi"/>
          <w:lang w:val="fr-CH"/>
        </w:rPr>
      </w:pPr>
      <w:r w:rsidRPr="00362B03">
        <w:rPr>
          <w:rFonts w:cstheme="minorHAnsi"/>
          <w:lang w:val="fr-CH"/>
        </w:rPr>
        <w:t>Période de menstruation.</w:t>
      </w:r>
    </w:p>
    <w:p w:rsidR="00C07F5F" w:rsidRPr="00362B03" w:rsidRDefault="00C07F5F" w:rsidP="00C07F5F">
      <w:pPr>
        <w:pStyle w:val="Paragraphedeliste"/>
        <w:rPr>
          <w:rFonts w:cstheme="minorHAnsi"/>
          <w:lang w:val="fr-CH"/>
        </w:rPr>
      </w:pPr>
    </w:p>
    <w:p w:rsidR="00816227" w:rsidRPr="00C07F5F" w:rsidRDefault="00CC1719" w:rsidP="0095207F">
      <w:pPr>
        <w:pStyle w:val="Paragraphedeliste"/>
        <w:numPr>
          <w:ilvl w:val="0"/>
          <w:numId w:val="1"/>
        </w:numPr>
        <w:rPr>
          <w:rFonts w:cstheme="minorHAnsi"/>
          <w:b/>
          <w:bCs/>
          <w:lang w:val="fr-CH"/>
        </w:rPr>
      </w:pPr>
      <w:r>
        <w:rPr>
          <w:rFonts w:cstheme="minorHAnsi"/>
          <w:b/>
          <w:bCs/>
          <w:lang w:val="fr-CH"/>
        </w:rPr>
        <w:t xml:space="preserve">L’hormone </w:t>
      </w:r>
      <w:r w:rsidR="00816227" w:rsidRPr="00C07F5F">
        <w:rPr>
          <w:rFonts w:cstheme="minorHAnsi"/>
          <w:b/>
          <w:bCs/>
          <w:lang w:val="fr-CH"/>
        </w:rPr>
        <w:t xml:space="preserve">ou </w:t>
      </w:r>
      <w:r>
        <w:rPr>
          <w:rFonts w:cstheme="minorHAnsi"/>
          <w:b/>
          <w:bCs/>
          <w:lang w:val="fr-CH"/>
        </w:rPr>
        <w:t xml:space="preserve">métabolite capable </w:t>
      </w:r>
      <w:r w:rsidR="00816227" w:rsidRPr="00C07F5F">
        <w:rPr>
          <w:rFonts w:cstheme="minorHAnsi"/>
          <w:b/>
          <w:bCs/>
          <w:lang w:val="fr-CH"/>
        </w:rPr>
        <w:t>d’agir sur l’</w:t>
      </w:r>
      <w:proofErr w:type="spellStart"/>
      <w:r w:rsidR="00816227" w:rsidRPr="00C07F5F">
        <w:rPr>
          <w:rFonts w:cstheme="minorHAnsi"/>
          <w:b/>
          <w:bCs/>
          <w:lang w:val="fr-CH"/>
        </w:rPr>
        <w:t>insulino</w:t>
      </w:r>
      <w:proofErr w:type="spellEnd"/>
      <w:r>
        <w:rPr>
          <w:rFonts w:cstheme="minorHAnsi"/>
          <w:b/>
          <w:bCs/>
          <w:lang w:val="fr-CH"/>
        </w:rPr>
        <w:t xml:space="preserve"> </w:t>
      </w:r>
      <w:r w:rsidRPr="00C07F5F">
        <w:rPr>
          <w:rFonts w:cstheme="minorHAnsi"/>
          <w:b/>
          <w:bCs/>
          <w:lang w:val="fr-CH"/>
        </w:rPr>
        <w:t>sécrétion</w:t>
      </w:r>
      <w:r w:rsidR="00816227" w:rsidRPr="00C07F5F">
        <w:rPr>
          <w:rFonts w:cstheme="minorHAnsi"/>
          <w:b/>
          <w:bCs/>
          <w:lang w:val="fr-CH"/>
        </w:rPr>
        <w:t xml:space="preserve"> </w:t>
      </w:r>
      <w:r>
        <w:rPr>
          <w:rFonts w:cstheme="minorHAnsi"/>
          <w:b/>
          <w:bCs/>
          <w:lang w:val="fr-CH"/>
        </w:rPr>
        <w:t xml:space="preserve">est </w:t>
      </w:r>
      <w:r w:rsidRPr="00C07F5F">
        <w:rPr>
          <w:rFonts w:cstheme="minorHAnsi"/>
          <w:b/>
          <w:bCs/>
          <w:lang w:val="fr-CH"/>
        </w:rPr>
        <w:t>:</w:t>
      </w:r>
    </w:p>
    <w:p w:rsidR="00816227" w:rsidRPr="00362B03" w:rsidRDefault="00816227" w:rsidP="001706BC">
      <w:pPr>
        <w:pStyle w:val="Paragraphedeliste"/>
        <w:numPr>
          <w:ilvl w:val="0"/>
          <w:numId w:val="40"/>
        </w:numPr>
        <w:rPr>
          <w:rFonts w:cstheme="minorHAnsi"/>
          <w:highlight w:val="yellow"/>
          <w:lang w:val="fr-CH"/>
        </w:rPr>
      </w:pPr>
      <w:r w:rsidRPr="00362B03">
        <w:rPr>
          <w:rFonts w:cstheme="minorHAnsi"/>
          <w:highlight w:val="yellow"/>
          <w:lang w:val="fr-CH"/>
        </w:rPr>
        <w:t>Glucagon : augmente la sécrétion d’insuline</w:t>
      </w:r>
    </w:p>
    <w:p w:rsidR="00816227" w:rsidRPr="00362B03" w:rsidRDefault="00816227" w:rsidP="001706BC">
      <w:pPr>
        <w:pStyle w:val="Paragraphedeliste"/>
        <w:numPr>
          <w:ilvl w:val="0"/>
          <w:numId w:val="40"/>
        </w:numPr>
        <w:rPr>
          <w:rFonts w:cstheme="minorHAnsi"/>
          <w:lang w:val="fr-CH"/>
        </w:rPr>
      </w:pPr>
      <w:r w:rsidRPr="00362B03">
        <w:rPr>
          <w:rFonts w:cstheme="minorHAnsi"/>
          <w:lang w:val="fr-CH"/>
        </w:rPr>
        <w:t>GLP-1 : diminue la sécrétion d’insuline</w:t>
      </w:r>
    </w:p>
    <w:p w:rsidR="00816227" w:rsidRPr="00362B03" w:rsidRDefault="00C07F5F" w:rsidP="001706BC">
      <w:pPr>
        <w:pStyle w:val="Paragraphedeliste"/>
        <w:numPr>
          <w:ilvl w:val="0"/>
          <w:numId w:val="40"/>
        </w:numPr>
        <w:rPr>
          <w:rFonts w:cstheme="minorHAnsi"/>
          <w:lang w:val="fr-CH"/>
        </w:rPr>
      </w:pPr>
      <w:r>
        <w:rPr>
          <w:rFonts w:cstheme="minorHAnsi"/>
          <w:lang w:val="fr-CH"/>
        </w:rPr>
        <w:t>Somatostatine</w:t>
      </w:r>
      <w:r w:rsidR="00816227" w:rsidRPr="00362B03">
        <w:rPr>
          <w:rFonts w:cstheme="minorHAnsi"/>
          <w:lang w:val="fr-CH"/>
        </w:rPr>
        <w:t>: augmente la sécrétion d’insuline</w:t>
      </w:r>
    </w:p>
    <w:p w:rsidR="00816227" w:rsidRPr="00362B03" w:rsidRDefault="00816227" w:rsidP="001706BC">
      <w:pPr>
        <w:pStyle w:val="Paragraphedeliste"/>
        <w:numPr>
          <w:ilvl w:val="0"/>
          <w:numId w:val="40"/>
        </w:numPr>
        <w:rPr>
          <w:rFonts w:cstheme="minorHAnsi"/>
          <w:lang w:val="fr-CH"/>
        </w:rPr>
      </w:pPr>
      <w:r w:rsidRPr="00362B03">
        <w:rPr>
          <w:rFonts w:cstheme="minorHAnsi"/>
          <w:lang w:val="fr-CH"/>
        </w:rPr>
        <w:t>Glucose : diminue la sécrétion d’insuline</w:t>
      </w:r>
    </w:p>
    <w:p w:rsidR="00CC1719" w:rsidRPr="00231BFE" w:rsidRDefault="00816227" w:rsidP="001706BC">
      <w:pPr>
        <w:pStyle w:val="Paragraphedeliste"/>
        <w:numPr>
          <w:ilvl w:val="0"/>
          <w:numId w:val="40"/>
        </w:numPr>
        <w:rPr>
          <w:rFonts w:cstheme="minorHAnsi"/>
          <w:lang w:val="fr-CH"/>
        </w:rPr>
      </w:pPr>
      <w:r w:rsidRPr="00362B03">
        <w:rPr>
          <w:rFonts w:cstheme="minorHAnsi"/>
          <w:lang w:val="fr-CH"/>
        </w:rPr>
        <w:t>GIP : diminue la sécrétion d’insuline.</w:t>
      </w:r>
    </w:p>
    <w:p w:rsidR="00CC1719" w:rsidRPr="00362B03" w:rsidRDefault="00CC1719" w:rsidP="00CC1719">
      <w:pPr>
        <w:pStyle w:val="Paragraphedeliste"/>
        <w:rPr>
          <w:rFonts w:cstheme="minorHAnsi"/>
          <w:lang w:val="fr-CH"/>
        </w:rPr>
      </w:pPr>
    </w:p>
    <w:p w:rsidR="00816227" w:rsidRPr="00CC1719" w:rsidRDefault="00816227" w:rsidP="0095207F">
      <w:pPr>
        <w:pStyle w:val="Paragraphedeliste"/>
        <w:numPr>
          <w:ilvl w:val="0"/>
          <w:numId w:val="1"/>
        </w:numPr>
        <w:rPr>
          <w:rFonts w:cstheme="minorHAnsi"/>
          <w:b/>
          <w:bCs/>
          <w:lang w:val="fr-CH"/>
        </w:rPr>
      </w:pPr>
      <w:r w:rsidRPr="00CC1719">
        <w:rPr>
          <w:rFonts w:cstheme="minorHAnsi"/>
          <w:b/>
          <w:bCs/>
          <w:lang w:val="fr-CH"/>
        </w:rPr>
        <w:t>Métabolisme calcique :</w:t>
      </w:r>
    </w:p>
    <w:p w:rsidR="00816227" w:rsidRPr="00362B03" w:rsidRDefault="00816227" w:rsidP="001706BC">
      <w:pPr>
        <w:pStyle w:val="Paragraphedeliste"/>
        <w:numPr>
          <w:ilvl w:val="0"/>
          <w:numId w:val="41"/>
        </w:numPr>
        <w:rPr>
          <w:rFonts w:cstheme="minorHAnsi"/>
          <w:lang w:val="fr-CH"/>
        </w:rPr>
      </w:pPr>
      <w:r w:rsidRPr="00362B03">
        <w:rPr>
          <w:rFonts w:cstheme="minorHAnsi"/>
          <w:lang w:val="fr-CH"/>
        </w:rPr>
        <w:t>99</w:t>
      </w:r>
      <w:r w:rsidR="00231BFE">
        <w:rPr>
          <w:rFonts w:cstheme="minorHAnsi"/>
          <w:lang w:val="fr-CH"/>
        </w:rPr>
        <w:t>%</w:t>
      </w:r>
      <w:r w:rsidRPr="00362B03">
        <w:rPr>
          <w:rFonts w:cstheme="minorHAnsi"/>
          <w:lang w:val="fr-CH"/>
        </w:rPr>
        <w:t xml:space="preserve"> de la masse calcique totale est séquestrée dans les muscles squelettiques</w:t>
      </w:r>
    </w:p>
    <w:p w:rsidR="00816227" w:rsidRPr="00362B03" w:rsidRDefault="00816227" w:rsidP="001706BC">
      <w:pPr>
        <w:pStyle w:val="Paragraphedeliste"/>
        <w:numPr>
          <w:ilvl w:val="0"/>
          <w:numId w:val="41"/>
        </w:numPr>
        <w:rPr>
          <w:rFonts w:cstheme="minorHAnsi"/>
          <w:lang w:val="fr-CH"/>
        </w:rPr>
      </w:pPr>
      <w:r w:rsidRPr="00362B03">
        <w:rPr>
          <w:rFonts w:cstheme="minorHAnsi"/>
          <w:lang w:val="fr-CH"/>
        </w:rPr>
        <w:t>Dans le sang, tout le calcium circule lié à des protéines porteuses</w:t>
      </w:r>
    </w:p>
    <w:p w:rsidR="00816227" w:rsidRPr="00362B03" w:rsidRDefault="00816227" w:rsidP="001706BC">
      <w:pPr>
        <w:pStyle w:val="Paragraphedeliste"/>
        <w:numPr>
          <w:ilvl w:val="0"/>
          <w:numId w:val="41"/>
        </w:numPr>
        <w:rPr>
          <w:rFonts w:cstheme="minorHAnsi"/>
          <w:highlight w:val="yellow"/>
          <w:lang w:val="fr-CH"/>
        </w:rPr>
      </w:pPr>
      <w:r w:rsidRPr="00362B03">
        <w:rPr>
          <w:rFonts w:cstheme="minorHAnsi"/>
          <w:highlight w:val="yellow"/>
          <w:lang w:val="fr-CH"/>
        </w:rPr>
        <w:t>Le calcium ionisé représente le calcium libre, non lié à une protéine porteuse</w:t>
      </w:r>
    </w:p>
    <w:p w:rsidR="00816227" w:rsidRPr="00362B03" w:rsidRDefault="00816227" w:rsidP="001706BC">
      <w:pPr>
        <w:pStyle w:val="Paragraphedeliste"/>
        <w:numPr>
          <w:ilvl w:val="0"/>
          <w:numId w:val="41"/>
        </w:numPr>
        <w:rPr>
          <w:rFonts w:cstheme="minorHAnsi"/>
          <w:lang w:val="fr-CH"/>
        </w:rPr>
      </w:pPr>
      <w:r w:rsidRPr="00362B03">
        <w:rPr>
          <w:rFonts w:cstheme="minorHAnsi"/>
          <w:lang w:val="fr-CH"/>
        </w:rPr>
        <w:t xml:space="preserve">Le calcium lié aux protéines porteuses représente la forme biologiquement active </w:t>
      </w:r>
    </w:p>
    <w:p w:rsidR="00816227" w:rsidRDefault="00816227" w:rsidP="001706BC">
      <w:pPr>
        <w:pStyle w:val="Paragraphedeliste"/>
        <w:numPr>
          <w:ilvl w:val="0"/>
          <w:numId w:val="41"/>
        </w:numPr>
        <w:rPr>
          <w:rFonts w:cstheme="minorHAnsi"/>
          <w:lang w:val="fr-CH"/>
        </w:rPr>
      </w:pPr>
      <w:r w:rsidRPr="00362B03">
        <w:rPr>
          <w:rFonts w:cstheme="minorHAnsi"/>
          <w:lang w:val="fr-CH"/>
        </w:rPr>
        <w:t>C’est la concentration du calcium lié à des protéines porteuses qui est soumise à régulation.</w:t>
      </w:r>
    </w:p>
    <w:p w:rsidR="00231BFE" w:rsidRDefault="00231BFE" w:rsidP="00231BFE">
      <w:pPr>
        <w:pStyle w:val="Paragraphedeliste"/>
        <w:rPr>
          <w:rFonts w:cstheme="minorHAnsi"/>
          <w:lang w:val="fr-CH"/>
        </w:rPr>
      </w:pPr>
    </w:p>
    <w:p w:rsidR="00231BFE" w:rsidRPr="00362B03" w:rsidRDefault="00231BFE" w:rsidP="00231BFE">
      <w:pPr>
        <w:pStyle w:val="Paragraphedeliste"/>
        <w:rPr>
          <w:rFonts w:cstheme="minorHAnsi"/>
          <w:lang w:val="fr-CH"/>
        </w:rPr>
      </w:pPr>
    </w:p>
    <w:p w:rsidR="00816227" w:rsidRPr="00231BFE" w:rsidRDefault="00231BFE" w:rsidP="0095207F">
      <w:pPr>
        <w:pStyle w:val="Paragraphedeliste"/>
        <w:numPr>
          <w:ilvl w:val="0"/>
          <w:numId w:val="1"/>
        </w:numPr>
        <w:rPr>
          <w:rFonts w:cstheme="minorHAnsi"/>
          <w:b/>
          <w:bCs/>
          <w:lang w:val="fr-CH"/>
        </w:rPr>
      </w:pPr>
      <w:r>
        <w:rPr>
          <w:rFonts w:cstheme="minorHAnsi"/>
          <w:b/>
          <w:bCs/>
          <w:lang w:val="fr-CH"/>
        </w:rPr>
        <w:t>L</w:t>
      </w:r>
      <w:r w:rsidR="00816227" w:rsidRPr="00231BFE">
        <w:rPr>
          <w:rFonts w:cstheme="minorHAnsi"/>
          <w:b/>
          <w:bCs/>
          <w:lang w:val="fr-CH"/>
        </w:rPr>
        <w:t>’hormone parathyroïdienne(PTH) :</w:t>
      </w:r>
    </w:p>
    <w:p w:rsidR="00816227" w:rsidRPr="00362B03" w:rsidRDefault="00816227" w:rsidP="001706BC">
      <w:pPr>
        <w:pStyle w:val="Paragraphedeliste"/>
        <w:numPr>
          <w:ilvl w:val="0"/>
          <w:numId w:val="42"/>
        </w:numPr>
        <w:rPr>
          <w:rFonts w:cstheme="minorHAnsi"/>
          <w:lang w:val="fr-CH"/>
        </w:rPr>
      </w:pPr>
      <w:r w:rsidRPr="00362B03">
        <w:rPr>
          <w:rFonts w:cstheme="minorHAnsi"/>
          <w:lang w:val="fr-CH"/>
        </w:rPr>
        <w:t>Est une hormone stéroïdienne</w:t>
      </w:r>
    </w:p>
    <w:p w:rsidR="00816227" w:rsidRPr="00362B03" w:rsidRDefault="00816227" w:rsidP="001706BC">
      <w:pPr>
        <w:pStyle w:val="Paragraphedeliste"/>
        <w:numPr>
          <w:ilvl w:val="0"/>
          <w:numId w:val="42"/>
        </w:numPr>
        <w:rPr>
          <w:rFonts w:cstheme="minorHAnsi"/>
          <w:lang w:val="fr-CH"/>
        </w:rPr>
      </w:pPr>
      <w:r w:rsidRPr="00362B03">
        <w:rPr>
          <w:rFonts w:cstheme="minorHAnsi"/>
          <w:lang w:val="fr-CH"/>
        </w:rPr>
        <w:t xml:space="preserve">Est </w:t>
      </w:r>
      <w:proofErr w:type="spellStart"/>
      <w:r w:rsidRPr="00362B03">
        <w:rPr>
          <w:rFonts w:cstheme="minorHAnsi"/>
          <w:lang w:val="fr-CH"/>
        </w:rPr>
        <w:t>hypercholestérolémiante</w:t>
      </w:r>
      <w:proofErr w:type="spellEnd"/>
    </w:p>
    <w:p w:rsidR="00816227" w:rsidRPr="00362B03" w:rsidRDefault="00816227" w:rsidP="001706BC">
      <w:pPr>
        <w:pStyle w:val="Paragraphedeliste"/>
        <w:numPr>
          <w:ilvl w:val="0"/>
          <w:numId w:val="42"/>
        </w:numPr>
        <w:rPr>
          <w:rFonts w:cstheme="minorHAnsi"/>
          <w:highlight w:val="yellow"/>
          <w:lang w:val="fr-CH"/>
        </w:rPr>
      </w:pPr>
      <w:r w:rsidRPr="00362B03">
        <w:rPr>
          <w:rFonts w:cstheme="minorHAnsi"/>
          <w:highlight w:val="yellow"/>
          <w:lang w:val="fr-CH"/>
        </w:rPr>
        <w:t xml:space="preserve">Est </w:t>
      </w:r>
      <w:proofErr w:type="spellStart"/>
      <w:r w:rsidRPr="00362B03">
        <w:rPr>
          <w:rFonts w:cstheme="minorHAnsi"/>
          <w:highlight w:val="yellow"/>
          <w:lang w:val="fr-CH"/>
        </w:rPr>
        <w:t>hypercalcemiante</w:t>
      </w:r>
      <w:proofErr w:type="spellEnd"/>
      <w:r w:rsidRPr="00362B03">
        <w:rPr>
          <w:rFonts w:cstheme="minorHAnsi"/>
          <w:highlight w:val="yellow"/>
          <w:lang w:val="fr-CH"/>
        </w:rPr>
        <w:t xml:space="preserve"> et </w:t>
      </w:r>
      <w:proofErr w:type="spellStart"/>
      <w:r w:rsidRPr="00362B03">
        <w:rPr>
          <w:rFonts w:cstheme="minorHAnsi"/>
          <w:highlight w:val="yellow"/>
          <w:lang w:val="fr-CH"/>
        </w:rPr>
        <w:t>hypophosphorémiante</w:t>
      </w:r>
      <w:proofErr w:type="spellEnd"/>
    </w:p>
    <w:p w:rsidR="00816227" w:rsidRPr="00362B03" w:rsidRDefault="00816227" w:rsidP="001706BC">
      <w:pPr>
        <w:pStyle w:val="Paragraphedeliste"/>
        <w:numPr>
          <w:ilvl w:val="0"/>
          <w:numId w:val="42"/>
        </w:numPr>
        <w:rPr>
          <w:rFonts w:cstheme="minorHAnsi"/>
          <w:lang w:val="fr-CH"/>
        </w:rPr>
      </w:pPr>
      <w:r w:rsidRPr="00362B03">
        <w:rPr>
          <w:rFonts w:cstheme="minorHAnsi"/>
          <w:lang w:val="fr-CH"/>
        </w:rPr>
        <w:t>Agit uniquement sur l’os</w:t>
      </w:r>
    </w:p>
    <w:p w:rsidR="00816227" w:rsidRDefault="00816227" w:rsidP="001706BC">
      <w:pPr>
        <w:pStyle w:val="Paragraphedeliste"/>
        <w:numPr>
          <w:ilvl w:val="0"/>
          <w:numId w:val="42"/>
        </w:numPr>
        <w:rPr>
          <w:rFonts w:cstheme="minorHAnsi"/>
          <w:lang w:val="fr-CH"/>
        </w:rPr>
      </w:pPr>
      <w:r w:rsidRPr="00362B03">
        <w:rPr>
          <w:rFonts w:cstheme="minorHAnsi"/>
          <w:lang w:val="fr-CH"/>
        </w:rPr>
        <w:t>N’a aucune action sur le rein.</w:t>
      </w:r>
    </w:p>
    <w:p w:rsidR="00231BFE" w:rsidRPr="00362B03" w:rsidRDefault="00231BFE" w:rsidP="00231BFE">
      <w:pPr>
        <w:pStyle w:val="Paragraphedeliste"/>
        <w:rPr>
          <w:rFonts w:cstheme="minorHAnsi"/>
          <w:lang w:val="fr-CH"/>
        </w:rPr>
      </w:pPr>
    </w:p>
    <w:p w:rsidR="00816227" w:rsidRPr="00231BFE" w:rsidRDefault="00231BFE" w:rsidP="0095207F">
      <w:pPr>
        <w:pStyle w:val="Paragraphedeliste"/>
        <w:numPr>
          <w:ilvl w:val="0"/>
          <w:numId w:val="1"/>
        </w:numPr>
        <w:rPr>
          <w:rFonts w:cstheme="minorHAnsi"/>
          <w:b/>
          <w:bCs/>
          <w:lang w:val="fr-CH"/>
        </w:rPr>
      </w:pPr>
      <w:r>
        <w:rPr>
          <w:rFonts w:cstheme="minorHAnsi"/>
          <w:b/>
          <w:bCs/>
          <w:lang w:val="fr-CH"/>
        </w:rPr>
        <w:t>E</w:t>
      </w:r>
      <w:r w:rsidR="00816227" w:rsidRPr="00231BFE">
        <w:rPr>
          <w:rFonts w:cstheme="minorHAnsi"/>
          <w:b/>
          <w:bCs/>
          <w:lang w:val="fr-CH"/>
        </w:rPr>
        <w:t>n cas d’insuffisance prolongée d’apports alimentaires en calcium :</w:t>
      </w:r>
    </w:p>
    <w:p w:rsidR="00816227" w:rsidRPr="00362B03" w:rsidRDefault="00816227" w:rsidP="001706BC">
      <w:pPr>
        <w:pStyle w:val="Paragraphedeliste"/>
        <w:numPr>
          <w:ilvl w:val="0"/>
          <w:numId w:val="43"/>
        </w:numPr>
        <w:rPr>
          <w:rFonts w:cstheme="minorHAnsi"/>
          <w:lang w:val="fr-CH"/>
        </w:rPr>
      </w:pPr>
      <w:r w:rsidRPr="00362B03">
        <w:rPr>
          <w:rFonts w:cstheme="minorHAnsi"/>
          <w:lang w:val="fr-CH"/>
        </w:rPr>
        <w:t xml:space="preserve">La sécrétion de PTH est diminuée </w:t>
      </w:r>
    </w:p>
    <w:p w:rsidR="00816227" w:rsidRPr="00362B03" w:rsidRDefault="00816227" w:rsidP="001706BC">
      <w:pPr>
        <w:pStyle w:val="Paragraphedeliste"/>
        <w:numPr>
          <w:ilvl w:val="0"/>
          <w:numId w:val="43"/>
        </w:numPr>
        <w:rPr>
          <w:rFonts w:cstheme="minorHAnsi"/>
          <w:lang w:val="fr-CH"/>
        </w:rPr>
      </w:pPr>
      <w:r w:rsidRPr="00362B03">
        <w:rPr>
          <w:rFonts w:cstheme="minorHAnsi"/>
          <w:lang w:val="fr-CH"/>
        </w:rPr>
        <w:t>La synthèse de vitamine D est diminuée</w:t>
      </w:r>
    </w:p>
    <w:p w:rsidR="00816227" w:rsidRPr="00362B03" w:rsidRDefault="00816227" w:rsidP="001706BC">
      <w:pPr>
        <w:pStyle w:val="Paragraphedeliste"/>
        <w:numPr>
          <w:ilvl w:val="0"/>
          <w:numId w:val="43"/>
        </w:numPr>
        <w:rPr>
          <w:rFonts w:cstheme="minorHAnsi"/>
          <w:lang w:val="fr-CH"/>
        </w:rPr>
      </w:pPr>
      <w:r w:rsidRPr="00362B03">
        <w:rPr>
          <w:rFonts w:cstheme="minorHAnsi"/>
          <w:lang w:val="fr-CH"/>
        </w:rPr>
        <w:t>L’absorption digestive du calcium est diminuée</w:t>
      </w:r>
    </w:p>
    <w:p w:rsidR="00816227" w:rsidRPr="00362B03" w:rsidRDefault="00816227" w:rsidP="001706BC">
      <w:pPr>
        <w:pStyle w:val="Paragraphedeliste"/>
        <w:numPr>
          <w:ilvl w:val="0"/>
          <w:numId w:val="43"/>
        </w:numPr>
        <w:rPr>
          <w:rFonts w:cstheme="minorHAnsi"/>
          <w:lang w:val="fr-CH"/>
        </w:rPr>
      </w:pPr>
      <w:r w:rsidRPr="00362B03">
        <w:rPr>
          <w:rFonts w:cstheme="minorHAnsi"/>
          <w:lang w:val="fr-CH"/>
        </w:rPr>
        <w:lastRenderedPageBreak/>
        <w:t>La réabsorption tubulaire rénale du calcium est diminuée</w:t>
      </w:r>
    </w:p>
    <w:p w:rsidR="00816227" w:rsidRDefault="00816227" w:rsidP="001706BC">
      <w:pPr>
        <w:pStyle w:val="Paragraphedeliste"/>
        <w:numPr>
          <w:ilvl w:val="0"/>
          <w:numId w:val="43"/>
        </w:numPr>
        <w:rPr>
          <w:rFonts w:cstheme="minorHAnsi"/>
          <w:highlight w:val="yellow"/>
          <w:lang w:val="fr-CH"/>
        </w:rPr>
      </w:pPr>
      <w:r w:rsidRPr="00362B03">
        <w:rPr>
          <w:rFonts w:cstheme="minorHAnsi"/>
          <w:highlight w:val="yellow"/>
          <w:lang w:val="fr-CH"/>
        </w:rPr>
        <w:t>En réponse à la PTH, la libération du calcium par l’os est augmentée.</w:t>
      </w:r>
    </w:p>
    <w:p w:rsidR="00231BFE" w:rsidRPr="00362B03" w:rsidRDefault="00231BFE" w:rsidP="00231BFE">
      <w:pPr>
        <w:pStyle w:val="Paragraphedeliste"/>
        <w:rPr>
          <w:rFonts w:cstheme="minorHAnsi"/>
          <w:highlight w:val="yellow"/>
          <w:lang w:val="fr-CH"/>
        </w:rPr>
      </w:pPr>
    </w:p>
    <w:p w:rsidR="00816227" w:rsidRPr="00231BFE" w:rsidRDefault="00231BFE" w:rsidP="0095207F">
      <w:pPr>
        <w:pStyle w:val="Paragraphedeliste"/>
        <w:numPr>
          <w:ilvl w:val="0"/>
          <w:numId w:val="1"/>
        </w:numPr>
        <w:rPr>
          <w:rFonts w:cstheme="minorHAnsi"/>
          <w:b/>
          <w:bCs/>
          <w:lang w:val="fr-CH"/>
        </w:rPr>
      </w:pPr>
      <w:r>
        <w:rPr>
          <w:rFonts w:cstheme="minorHAnsi"/>
          <w:b/>
          <w:bCs/>
          <w:lang w:val="fr-CH"/>
        </w:rPr>
        <w:t>L</w:t>
      </w:r>
      <w:r w:rsidR="00816227" w:rsidRPr="00231BFE">
        <w:rPr>
          <w:rFonts w:cstheme="minorHAnsi"/>
          <w:b/>
          <w:bCs/>
          <w:lang w:val="fr-CH"/>
        </w:rPr>
        <w:t>e foie :</w:t>
      </w:r>
    </w:p>
    <w:p w:rsidR="00816227" w:rsidRPr="00362B03" w:rsidRDefault="00816227" w:rsidP="001706BC">
      <w:pPr>
        <w:pStyle w:val="Paragraphedeliste"/>
        <w:numPr>
          <w:ilvl w:val="0"/>
          <w:numId w:val="44"/>
        </w:numPr>
        <w:rPr>
          <w:rFonts w:cstheme="minorHAnsi"/>
          <w:lang w:val="fr-CH"/>
        </w:rPr>
      </w:pPr>
      <w:r w:rsidRPr="00362B03">
        <w:rPr>
          <w:rFonts w:cstheme="minorHAnsi"/>
          <w:lang w:val="fr-CH"/>
        </w:rPr>
        <w:t>Permet le stockage des lipides sous forme de glycogène</w:t>
      </w:r>
    </w:p>
    <w:p w:rsidR="00816227" w:rsidRPr="00362B03" w:rsidRDefault="00816227" w:rsidP="001706BC">
      <w:pPr>
        <w:pStyle w:val="Paragraphedeliste"/>
        <w:numPr>
          <w:ilvl w:val="0"/>
          <w:numId w:val="44"/>
        </w:numPr>
        <w:rPr>
          <w:rFonts w:cstheme="minorHAnsi"/>
          <w:highlight w:val="yellow"/>
          <w:lang w:val="fr-CH"/>
        </w:rPr>
      </w:pPr>
      <w:r w:rsidRPr="00362B03">
        <w:rPr>
          <w:rFonts w:cstheme="minorHAnsi"/>
          <w:highlight w:val="yellow"/>
          <w:lang w:val="fr-CH"/>
        </w:rPr>
        <w:t>Est responsable de la synthèse de protéines de la coagulation</w:t>
      </w:r>
    </w:p>
    <w:p w:rsidR="00816227" w:rsidRPr="00362B03" w:rsidRDefault="00816227" w:rsidP="001706BC">
      <w:pPr>
        <w:pStyle w:val="Paragraphedeliste"/>
        <w:numPr>
          <w:ilvl w:val="0"/>
          <w:numId w:val="44"/>
        </w:numPr>
        <w:rPr>
          <w:rFonts w:cstheme="minorHAnsi"/>
          <w:highlight w:val="yellow"/>
          <w:lang w:val="fr-CH"/>
        </w:rPr>
      </w:pPr>
      <w:r w:rsidRPr="00362B03">
        <w:rPr>
          <w:rFonts w:cstheme="minorHAnsi"/>
          <w:highlight w:val="yellow"/>
          <w:lang w:val="fr-CH"/>
        </w:rPr>
        <w:t>Synthétise des apoprotéines nécessaires à l’élaboration des lipoprotéines plasmatiques</w:t>
      </w:r>
    </w:p>
    <w:p w:rsidR="00816227" w:rsidRPr="00362B03" w:rsidRDefault="00816227" w:rsidP="001706BC">
      <w:pPr>
        <w:pStyle w:val="Paragraphedeliste"/>
        <w:numPr>
          <w:ilvl w:val="0"/>
          <w:numId w:val="44"/>
        </w:numPr>
        <w:rPr>
          <w:rFonts w:cstheme="minorHAnsi"/>
          <w:highlight w:val="yellow"/>
          <w:lang w:val="fr-CH"/>
        </w:rPr>
      </w:pPr>
      <w:r w:rsidRPr="00362B03">
        <w:rPr>
          <w:rFonts w:cstheme="minorHAnsi"/>
          <w:highlight w:val="yellow"/>
          <w:lang w:val="fr-CH"/>
        </w:rPr>
        <w:t>Permet la transformation de l’ammoniaque</w:t>
      </w:r>
      <w:r>
        <w:rPr>
          <w:rFonts w:cstheme="minorHAnsi"/>
          <w:highlight w:val="yellow"/>
          <w:lang w:val="fr-CH"/>
        </w:rPr>
        <w:t xml:space="preserve"> </w:t>
      </w:r>
      <w:r w:rsidRPr="00362B03">
        <w:rPr>
          <w:rFonts w:cstheme="minorHAnsi"/>
          <w:highlight w:val="yellow"/>
          <w:lang w:val="fr-CH"/>
        </w:rPr>
        <w:t>en urée ou en glutamine</w:t>
      </w:r>
    </w:p>
    <w:p w:rsidR="00816227" w:rsidRDefault="00816227" w:rsidP="001706BC">
      <w:pPr>
        <w:pStyle w:val="Paragraphedeliste"/>
        <w:numPr>
          <w:ilvl w:val="0"/>
          <w:numId w:val="44"/>
        </w:numPr>
        <w:rPr>
          <w:rFonts w:cstheme="minorHAnsi"/>
          <w:lang w:val="fr-CH"/>
        </w:rPr>
      </w:pPr>
      <w:r w:rsidRPr="00362B03">
        <w:rPr>
          <w:rFonts w:cstheme="minorHAnsi"/>
          <w:lang w:val="fr-CH"/>
        </w:rPr>
        <w:t>Est responsable de la synthèse des acides biliaires secondaires.</w:t>
      </w:r>
    </w:p>
    <w:p w:rsidR="00231BFE" w:rsidRPr="00362B03" w:rsidRDefault="00231BFE" w:rsidP="00231BFE">
      <w:pPr>
        <w:pStyle w:val="Paragraphedeliste"/>
        <w:rPr>
          <w:rFonts w:cstheme="minorHAnsi"/>
          <w:lang w:val="fr-CH"/>
        </w:rPr>
      </w:pPr>
    </w:p>
    <w:p w:rsidR="00816227" w:rsidRPr="00231BFE" w:rsidRDefault="00816227" w:rsidP="0095207F">
      <w:pPr>
        <w:pStyle w:val="Paragraphedeliste"/>
        <w:numPr>
          <w:ilvl w:val="0"/>
          <w:numId w:val="1"/>
        </w:numPr>
        <w:rPr>
          <w:rFonts w:cstheme="minorHAnsi"/>
          <w:b/>
          <w:bCs/>
          <w:lang w:val="fr-CH"/>
        </w:rPr>
      </w:pPr>
      <w:r w:rsidRPr="00231BFE">
        <w:rPr>
          <w:rFonts w:cstheme="minorHAnsi"/>
          <w:b/>
          <w:bCs/>
          <w:lang w:val="fr-CH"/>
        </w:rPr>
        <w:t>À propos du glucose, il est exact que :</w:t>
      </w:r>
    </w:p>
    <w:p w:rsidR="00816227" w:rsidRPr="00362B03" w:rsidRDefault="00816227" w:rsidP="001706BC">
      <w:pPr>
        <w:pStyle w:val="Paragraphedeliste"/>
        <w:numPr>
          <w:ilvl w:val="0"/>
          <w:numId w:val="45"/>
        </w:numPr>
        <w:rPr>
          <w:rFonts w:cstheme="minorHAnsi"/>
          <w:lang w:val="fr-CH"/>
        </w:rPr>
      </w:pPr>
      <w:r w:rsidRPr="00362B03">
        <w:rPr>
          <w:rFonts w:cstheme="minorHAnsi"/>
          <w:lang w:val="fr-CH"/>
        </w:rPr>
        <w:t>À glycémie normale, il n’ya pas d’excrétion urinaire parce que le glucose n’est pas filtré</w:t>
      </w:r>
    </w:p>
    <w:p w:rsidR="00816227" w:rsidRPr="00362B03" w:rsidRDefault="00816227" w:rsidP="001706BC">
      <w:pPr>
        <w:pStyle w:val="Paragraphedeliste"/>
        <w:numPr>
          <w:ilvl w:val="0"/>
          <w:numId w:val="45"/>
        </w:numPr>
        <w:rPr>
          <w:rFonts w:cstheme="minorHAnsi"/>
          <w:highlight w:val="yellow"/>
          <w:lang w:val="fr-CH"/>
        </w:rPr>
      </w:pPr>
      <w:r w:rsidRPr="00362B03">
        <w:rPr>
          <w:rFonts w:cstheme="minorHAnsi"/>
          <w:highlight w:val="yellow"/>
          <w:lang w:val="fr-CH"/>
        </w:rPr>
        <w:t>Tout le glucose est réabsorbé quand la glycémie est normale</w:t>
      </w:r>
    </w:p>
    <w:p w:rsidR="00816227" w:rsidRPr="00362B03" w:rsidRDefault="00816227" w:rsidP="001706BC">
      <w:pPr>
        <w:pStyle w:val="Paragraphedeliste"/>
        <w:numPr>
          <w:ilvl w:val="0"/>
          <w:numId w:val="45"/>
        </w:numPr>
        <w:rPr>
          <w:rFonts w:cstheme="minorHAnsi"/>
          <w:highlight w:val="yellow"/>
          <w:lang w:val="fr-CH"/>
        </w:rPr>
      </w:pPr>
      <w:r w:rsidRPr="00362B03">
        <w:rPr>
          <w:rFonts w:cstheme="minorHAnsi"/>
          <w:highlight w:val="yellow"/>
          <w:lang w:val="fr-CH"/>
        </w:rPr>
        <w:t>Une glycosurie apparait quand la glycémie dépasse environ 10mmol/L</w:t>
      </w:r>
    </w:p>
    <w:p w:rsidR="00816227" w:rsidRPr="00362B03" w:rsidRDefault="00816227" w:rsidP="001706BC">
      <w:pPr>
        <w:pStyle w:val="Paragraphedeliste"/>
        <w:numPr>
          <w:ilvl w:val="0"/>
          <w:numId w:val="45"/>
        </w:numPr>
        <w:rPr>
          <w:rFonts w:cstheme="minorHAnsi"/>
          <w:lang w:val="fr-CH"/>
        </w:rPr>
      </w:pPr>
      <w:r w:rsidRPr="00362B03">
        <w:rPr>
          <w:rFonts w:cstheme="minorHAnsi"/>
          <w:lang w:val="fr-CH"/>
        </w:rPr>
        <w:t>La glycosurie</w:t>
      </w:r>
      <w:r>
        <w:rPr>
          <w:rFonts w:cstheme="minorHAnsi"/>
          <w:lang w:val="fr-CH"/>
        </w:rPr>
        <w:t xml:space="preserve"> </w:t>
      </w:r>
      <w:r w:rsidRPr="00362B03">
        <w:rPr>
          <w:rFonts w:cstheme="minorHAnsi"/>
          <w:lang w:val="fr-CH"/>
        </w:rPr>
        <w:t>par minute est quantitativement identique pour des glycémies</w:t>
      </w:r>
      <w:r>
        <w:rPr>
          <w:rFonts w:cstheme="minorHAnsi"/>
          <w:lang w:val="fr-CH"/>
        </w:rPr>
        <w:t xml:space="preserve"> de 15 et </w:t>
      </w:r>
      <w:r w:rsidRPr="00362B03">
        <w:rPr>
          <w:rFonts w:cstheme="minorHAnsi"/>
          <w:lang w:val="fr-CH"/>
        </w:rPr>
        <w:t>20mmol/L</w:t>
      </w:r>
    </w:p>
    <w:p w:rsidR="00816227" w:rsidRDefault="00816227" w:rsidP="001706BC">
      <w:pPr>
        <w:pStyle w:val="Paragraphedeliste"/>
        <w:numPr>
          <w:ilvl w:val="0"/>
          <w:numId w:val="45"/>
        </w:numPr>
        <w:rPr>
          <w:rFonts w:cstheme="minorHAnsi"/>
          <w:highlight w:val="yellow"/>
          <w:lang w:val="fr-CH"/>
        </w:rPr>
      </w:pPr>
      <w:r w:rsidRPr="00362B03">
        <w:rPr>
          <w:rFonts w:cstheme="minorHAnsi"/>
          <w:highlight w:val="yellow"/>
          <w:lang w:val="fr-CH"/>
        </w:rPr>
        <w:t>Quand la glycémie dépasse 17mmol/L, la glycosurie par minute est égale à la quantité filtrée dans le même temps moins le transfert maximal(TM) du glucose.</w:t>
      </w:r>
    </w:p>
    <w:p w:rsidR="0095207F" w:rsidRPr="0095207F" w:rsidRDefault="0095207F" w:rsidP="0095207F">
      <w:pPr>
        <w:pStyle w:val="Paragraphedeliste"/>
        <w:rPr>
          <w:rFonts w:cstheme="minorHAnsi"/>
          <w:highlight w:val="yellow"/>
          <w:lang w:val="fr-CH"/>
        </w:rPr>
      </w:pPr>
    </w:p>
    <w:p w:rsidR="00231BFE" w:rsidRPr="0095207F" w:rsidRDefault="00231BFE" w:rsidP="0095207F">
      <w:pPr>
        <w:pStyle w:val="Paragraphedeliste"/>
        <w:numPr>
          <w:ilvl w:val="0"/>
          <w:numId w:val="1"/>
        </w:numPr>
        <w:rPr>
          <w:b/>
          <w:bCs/>
        </w:rPr>
      </w:pPr>
      <w:r w:rsidRPr="0095207F">
        <w:rPr>
          <w:b/>
          <w:bCs/>
        </w:rPr>
        <w:t>A propos de l’acidose métabolique :</w:t>
      </w:r>
    </w:p>
    <w:p w:rsidR="00231BFE" w:rsidRDefault="00231BFE" w:rsidP="001706BC">
      <w:pPr>
        <w:pStyle w:val="Paragraphedeliste"/>
        <w:numPr>
          <w:ilvl w:val="0"/>
          <w:numId w:val="46"/>
        </w:numPr>
      </w:pPr>
      <w:r>
        <w:t>Elle peut être associée à des vomissements itératifs</w:t>
      </w:r>
    </w:p>
    <w:p w:rsidR="00231BFE" w:rsidRPr="00C7162B" w:rsidRDefault="00231BFE" w:rsidP="001706BC">
      <w:pPr>
        <w:pStyle w:val="Paragraphedeliste"/>
        <w:numPr>
          <w:ilvl w:val="0"/>
          <w:numId w:val="46"/>
        </w:numPr>
        <w:rPr>
          <w:highlight w:val="yellow"/>
        </w:rPr>
      </w:pPr>
      <w:r w:rsidRPr="00C7162B">
        <w:rPr>
          <w:highlight w:val="yellow"/>
        </w:rPr>
        <w:t>Elle peut être associée à une hypoxie cellulaire</w:t>
      </w:r>
    </w:p>
    <w:p w:rsidR="00231BFE" w:rsidRPr="00C7162B" w:rsidRDefault="00231BFE" w:rsidP="001706BC">
      <w:pPr>
        <w:pStyle w:val="Paragraphedeliste"/>
        <w:numPr>
          <w:ilvl w:val="0"/>
          <w:numId w:val="46"/>
        </w:numPr>
        <w:rPr>
          <w:highlight w:val="yellow"/>
        </w:rPr>
      </w:pPr>
      <w:r w:rsidRPr="00C7162B">
        <w:rPr>
          <w:highlight w:val="yellow"/>
        </w:rPr>
        <w:t>I</w:t>
      </w:r>
      <w:r w:rsidR="00A94D5A">
        <w:rPr>
          <w:highlight w:val="yellow"/>
        </w:rPr>
        <w:t xml:space="preserve">l se produit en phase chronique </w:t>
      </w:r>
      <w:r w:rsidRPr="00C7162B">
        <w:rPr>
          <w:highlight w:val="yellow"/>
        </w:rPr>
        <w:t>une augmentation adaptative de la synthèse de NH</w:t>
      </w:r>
      <w:r w:rsidRPr="00231BFE">
        <w:rPr>
          <w:highlight w:val="yellow"/>
          <w:vertAlign w:val="subscript"/>
        </w:rPr>
        <w:t>3</w:t>
      </w:r>
    </w:p>
    <w:p w:rsidR="00231BFE" w:rsidRPr="00C7162B" w:rsidRDefault="00231BFE" w:rsidP="001706BC">
      <w:pPr>
        <w:pStyle w:val="Paragraphedeliste"/>
        <w:numPr>
          <w:ilvl w:val="0"/>
          <w:numId w:val="46"/>
        </w:numPr>
        <w:rPr>
          <w:highlight w:val="yellow"/>
        </w:rPr>
      </w:pPr>
      <w:r w:rsidRPr="00C7162B">
        <w:rPr>
          <w:highlight w:val="yellow"/>
        </w:rPr>
        <w:t>Elle peut être caractérisée par la détermination du trou anionique</w:t>
      </w:r>
    </w:p>
    <w:p w:rsidR="00231BFE" w:rsidRDefault="00231BFE" w:rsidP="001706BC">
      <w:pPr>
        <w:pStyle w:val="Paragraphedeliste"/>
        <w:numPr>
          <w:ilvl w:val="0"/>
          <w:numId w:val="46"/>
        </w:numPr>
      </w:pPr>
      <w:r w:rsidRPr="00C7162B">
        <w:rPr>
          <w:highlight w:val="yellow"/>
        </w:rPr>
        <w:t>Elle peut être associée à une acidocétose diabétique</w:t>
      </w:r>
      <w:r>
        <w:t>.</w:t>
      </w:r>
    </w:p>
    <w:p w:rsidR="00231BFE" w:rsidRDefault="00231BFE" w:rsidP="00231BFE">
      <w:pPr>
        <w:pStyle w:val="Paragraphedeliste"/>
      </w:pPr>
    </w:p>
    <w:p w:rsidR="00231BFE" w:rsidRPr="00C7162B" w:rsidRDefault="00231BFE" w:rsidP="0095207F">
      <w:pPr>
        <w:pStyle w:val="Paragraphedeliste"/>
        <w:numPr>
          <w:ilvl w:val="0"/>
          <w:numId w:val="1"/>
        </w:numPr>
        <w:rPr>
          <w:b/>
          <w:bCs/>
        </w:rPr>
      </w:pPr>
      <w:r w:rsidRPr="00C7162B">
        <w:rPr>
          <w:b/>
          <w:bCs/>
        </w:rPr>
        <w:t>Compte tenu des résultats présentés, quelle proposition traduit le trouble de l’équilibre acido-basique affectant ce patient ? PCO</w:t>
      </w:r>
      <w:r w:rsidRPr="00A94D5A">
        <w:rPr>
          <w:b/>
          <w:bCs/>
          <w:vertAlign w:val="subscript"/>
        </w:rPr>
        <w:t>2</w:t>
      </w:r>
      <w:r w:rsidRPr="00C7162B">
        <w:rPr>
          <w:b/>
          <w:bCs/>
        </w:rPr>
        <w:t xml:space="preserve"> = 25 </w:t>
      </w:r>
      <w:proofErr w:type="spellStart"/>
      <w:r w:rsidRPr="00C7162B">
        <w:rPr>
          <w:b/>
          <w:bCs/>
        </w:rPr>
        <w:t>mmHg</w:t>
      </w:r>
      <w:proofErr w:type="spellEnd"/>
      <w:r w:rsidRPr="00C7162B">
        <w:rPr>
          <w:b/>
          <w:bCs/>
        </w:rPr>
        <w:t>, [HCO</w:t>
      </w:r>
      <w:r w:rsidRPr="00A94D5A">
        <w:rPr>
          <w:b/>
          <w:bCs/>
          <w:vertAlign w:val="subscript"/>
        </w:rPr>
        <w:t>3</w:t>
      </w:r>
      <w:r w:rsidRPr="0072139B">
        <w:rPr>
          <w:b/>
          <w:bCs/>
          <w:vertAlign w:val="superscript"/>
        </w:rPr>
        <w:t>-</w:t>
      </w:r>
      <w:r w:rsidRPr="00C7162B">
        <w:rPr>
          <w:b/>
          <w:bCs/>
        </w:rPr>
        <w:t xml:space="preserve">] = 19 </w:t>
      </w:r>
      <w:proofErr w:type="spellStart"/>
      <w:r w:rsidRPr="00C7162B">
        <w:rPr>
          <w:b/>
          <w:bCs/>
        </w:rPr>
        <w:t>mmol</w:t>
      </w:r>
      <w:proofErr w:type="spellEnd"/>
      <w:r w:rsidRPr="00C7162B">
        <w:rPr>
          <w:b/>
          <w:bCs/>
        </w:rPr>
        <w:t>/l, PH = 7.58.</w:t>
      </w:r>
    </w:p>
    <w:p w:rsidR="00231BFE" w:rsidRDefault="00231BFE" w:rsidP="001706BC">
      <w:pPr>
        <w:pStyle w:val="Paragraphedeliste"/>
        <w:numPr>
          <w:ilvl w:val="0"/>
          <w:numId w:val="47"/>
        </w:numPr>
      </w:pPr>
      <w:r>
        <w:t>Alcalose métabolique</w:t>
      </w:r>
    </w:p>
    <w:p w:rsidR="00231BFE" w:rsidRPr="0072139B" w:rsidRDefault="00231BFE" w:rsidP="001706BC">
      <w:pPr>
        <w:pStyle w:val="Paragraphedeliste"/>
        <w:numPr>
          <w:ilvl w:val="0"/>
          <w:numId w:val="47"/>
        </w:numPr>
        <w:rPr>
          <w:highlight w:val="yellow"/>
        </w:rPr>
      </w:pPr>
      <w:r w:rsidRPr="0072139B">
        <w:rPr>
          <w:highlight w:val="yellow"/>
        </w:rPr>
        <w:t>Alcalose respiratoire</w:t>
      </w:r>
    </w:p>
    <w:p w:rsidR="00231BFE" w:rsidRDefault="00231BFE" w:rsidP="001706BC">
      <w:pPr>
        <w:pStyle w:val="Paragraphedeliste"/>
        <w:numPr>
          <w:ilvl w:val="0"/>
          <w:numId w:val="47"/>
        </w:numPr>
      </w:pPr>
      <w:r>
        <w:t>Acidose respiratoire</w:t>
      </w:r>
    </w:p>
    <w:p w:rsidR="00231BFE" w:rsidRDefault="00231BFE" w:rsidP="001706BC">
      <w:pPr>
        <w:pStyle w:val="Paragraphedeliste"/>
        <w:numPr>
          <w:ilvl w:val="0"/>
          <w:numId w:val="47"/>
        </w:numPr>
      </w:pPr>
      <w:r>
        <w:t>Acidose métabolique</w:t>
      </w:r>
    </w:p>
    <w:p w:rsidR="00231BFE" w:rsidRDefault="00231BFE" w:rsidP="001706BC">
      <w:pPr>
        <w:pStyle w:val="Paragraphedeliste"/>
        <w:numPr>
          <w:ilvl w:val="0"/>
          <w:numId w:val="47"/>
        </w:numPr>
      </w:pPr>
      <w:r w:rsidRPr="0072139B">
        <w:t>Acidose mixte métabolique et respiratoire</w:t>
      </w:r>
      <w:r>
        <w:t>.</w:t>
      </w:r>
      <w:r w:rsidRPr="0072139B">
        <w:t xml:space="preserve">  </w:t>
      </w:r>
    </w:p>
    <w:p w:rsidR="00231BFE" w:rsidRPr="005F3A13" w:rsidRDefault="00231BFE" w:rsidP="0095207F">
      <w:pPr>
        <w:pStyle w:val="Paragraphedeliste"/>
        <w:numPr>
          <w:ilvl w:val="0"/>
          <w:numId w:val="1"/>
        </w:numPr>
        <w:rPr>
          <w:b/>
          <w:bCs/>
        </w:rPr>
      </w:pPr>
      <w:r w:rsidRPr="005F3A13">
        <w:rPr>
          <w:b/>
          <w:bCs/>
        </w:rPr>
        <w:t>A propos du système tampon :</w:t>
      </w:r>
    </w:p>
    <w:p w:rsidR="00231BFE" w:rsidRPr="0045009D" w:rsidRDefault="00231BFE" w:rsidP="001706BC">
      <w:pPr>
        <w:pStyle w:val="Paragraphedeliste"/>
        <w:numPr>
          <w:ilvl w:val="0"/>
          <w:numId w:val="52"/>
        </w:numPr>
        <w:rPr>
          <w:highlight w:val="yellow"/>
        </w:rPr>
      </w:pPr>
      <w:r w:rsidRPr="0045009D">
        <w:rPr>
          <w:highlight w:val="yellow"/>
        </w:rPr>
        <w:t>Il est formé d’un acide faible et de son sel alcalin</w:t>
      </w:r>
    </w:p>
    <w:p w:rsidR="00231BFE" w:rsidRPr="0045009D" w:rsidRDefault="00231BFE" w:rsidP="001706BC">
      <w:pPr>
        <w:pStyle w:val="Paragraphedeliste"/>
        <w:numPr>
          <w:ilvl w:val="0"/>
          <w:numId w:val="52"/>
        </w:numPr>
        <w:rPr>
          <w:highlight w:val="yellow"/>
        </w:rPr>
      </w:pPr>
      <w:r w:rsidRPr="0045009D">
        <w:rPr>
          <w:highlight w:val="yellow"/>
        </w:rPr>
        <w:t>L’adjonction d’un acide fort à un système tampon a pour effet de diminuer la quantité de sel alcalin et d’augmenter la quantité d’acide faible</w:t>
      </w:r>
    </w:p>
    <w:p w:rsidR="00231BFE" w:rsidRPr="0045009D" w:rsidRDefault="00231BFE" w:rsidP="001706BC">
      <w:pPr>
        <w:pStyle w:val="Paragraphedeliste"/>
        <w:numPr>
          <w:ilvl w:val="0"/>
          <w:numId w:val="52"/>
        </w:numPr>
        <w:rPr>
          <w:highlight w:val="yellow"/>
        </w:rPr>
      </w:pPr>
      <w:r w:rsidRPr="0045009D">
        <w:rPr>
          <w:highlight w:val="yellow"/>
        </w:rPr>
        <w:t>Il minimise l’abaissement du PH mais ne l’évite pas complètement</w:t>
      </w:r>
    </w:p>
    <w:p w:rsidR="00231BFE" w:rsidRDefault="00231BFE" w:rsidP="001706BC">
      <w:pPr>
        <w:pStyle w:val="Paragraphedeliste"/>
        <w:numPr>
          <w:ilvl w:val="0"/>
          <w:numId w:val="52"/>
        </w:numPr>
      </w:pPr>
      <w:r>
        <w:t>Il existe un seul système tampon</w:t>
      </w:r>
    </w:p>
    <w:p w:rsidR="00231BFE" w:rsidRDefault="00231BFE" w:rsidP="001706BC">
      <w:pPr>
        <w:pStyle w:val="Paragraphedeliste"/>
        <w:numPr>
          <w:ilvl w:val="0"/>
          <w:numId w:val="52"/>
        </w:numPr>
      </w:pPr>
      <w:r w:rsidRPr="000D4966">
        <w:rPr>
          <w:highlight w:val="yellow"/>
        </w:rPr>
        <w:t>Le tampon bicarbonate est un système ouvert.</w:t>
      </w:r>
    </w:p>
    <w:p w:rsidR="00231BFE" w:rsidRDefault="00231BFE" w:rsidP="00231BFE">
      <w:pPr>
        <w:pStyle w:val="Paragraphedeliste"/>
      </w:pPr>
    </w:p>
    <w:p w:rsidR="00231BFE" w:rsidRPr="00870259" w:rsidRDefault="00231BFE" w:rsidP="0095207F">
      <w:pPr>
        <w:pStyle w:val="Paragraphedeliste"/>
        <w:numPr>
          <w:ilvl w:val="0"/>
          <w:numId w:val="1"/>
        </w:numPr>
        <w:rPr>
          <w:b/>
          <w:bCs/>
        </w:rPr>
      </w:pPr>
      <w:r w:rsidRPr="00870259">
        <w:rPr>
          <w:b/>
          <w:bCs/>
        </w:rPr>
        <w:t>Que peut-on affirmer à propos des transports de molécules au travers de la membrane cellulaire ?</w:t>
      </w:r>
    </w:p>
    <w:p w:rsidR="00231BFE" w:rsidRPr="00870259" w:rsidRDefault="00231BFE" w:rsidP="001706BC">
      <w:pPr>
        <w:pStyle w:val="Paragraphedeliste"/>
        <w:numPr>
          <w:ilvl w:val="0"/>
          <w:numId w:val="48"/>
        </w:numPr>
        <w:rPr>
          <w:highlight w:val="yellow"/>
        </w:rPr>
      </w:pPr>
      <w:r w:rsidRPr="00870259">
        <w:rPr>
          <w:highlight w:val="yellow"/>
        </w:rPr>
        <w:t>Les ions potassium ont tendance à sortir de la cellule par des canaux</w:t>
      </w:r>
    </w:p>
    <w:p w:rsidR="00231BFE" w:rsidRPr="00870259" w:rsidRDefault="00231BFE" w:rsidP="001706BC">
      <w:pPr>
        <w:pStyle w:val="Paragraphedeliste"/>
        <w:numPr>
          <w:ilvl w:val="0"/>
          <w:numId w:val="48"/>
        </w:numPr>
        <w:rPr>
          <w:highlight w:val="yellow"/>
        </w:rPr>
      </w:pPr>
      <w:r w:rsidRPr="00870259">
        <w:rPr>
          <w:highlight w:val="yellow"/>
        </w:rPr>
        <w:t>Les molécules liposolubles n’ont jamais besoin de transporteur pour traverser la membrane</w:t>
      </w:r>
    </w:p>
    <w:p w:rsidR="00231BFE" w:rsidRDefault="00231BFE" w:rsidP="001706BC">
      <w:pPr>
        <w:pStyle w:val="Paragraphedeliste"/>
        <w:numPr>
          <w:ilvl w:val="0"/>
          <w:numId w:val="48"/>
        </w:numPr>
      </w:pPr>
      <w:r>
        <w:lastRenderedPageBreak/>
        <w:t xml:space="preserve">Dans certaines cellules, on observe un </w:t>
      </w:r>
      <w:proofErr w:type="spellStart"/>
      <w:r>
        <w:t>symport</w:t>
      </w:r>
      <w:proofErr w:type="spellEnd"/>
      <w:r>
        <w:t xml:space="preserve"> entre sodium et protons</w:t>
      </w:r>
    </w:p>
    <w:p w:rsidR="00231BFE" w:rsidRDefault="00231BFE" w:rsidP="001706BC">
      <w:pPr>
        <w:pStyle w:val="Paragraphedeliste"/>
        <w:numPr>
          <w:ilvl w:val="0"/>
          <w:numId w:val="48"/>
        </w:numPr>
      </w:pPr>
      <w:r>
        <w:t>L’entrée de glucose dans la cellule met en jeu un simple canal</w:t>
      </w:r>
    </w:p>
    <w:p w:rsidR="00231BFE" w:rsidRDefault="00231BFE" w:rsidP="001706BC">
      <w:pPr>
        <w:pStyle w:val="Paragraphedeliste"/>
        <w:numPr>
          <w:ilvl w:val="0"/>
          <w:numId w:val="48"/>
        </w:numPr>
        <w:rPr>
          <w:highlight w:val="yellow"/>
        </w:rPr>
      </w:pPr>
      <w:r w:rsidRPr="00870259">
        <w:rPr>
          <w:highlight w:val="yellow"/>
        </w:rPr>
        <w:t>La pompe Na/K-</w:t>
      </w:r>
      <w:proofErr w:type="spellStart"/>
      <w:r w:rsidRPr="00870259">
        <w:rPr>
          <w:highlight w:val="yellow"/>
        </w:rPr>
        <w:t>ATPase</w:t>
      </w:r>
      <w:proofErr w:type="spellEnd"/>
      <w:r w:rsidRPr="00870259">
        <w:rPr>
          <w:highlight w:val="yellow"/>
        </w:rPr>
        <w:t xml:space="preserve"> est </w:t>
      </w:r>
      <w:proofErr w:type="spellStart"/>
      <w:r w:rsidRPr="00870259">
        <w:rPr>
          <w:highlight w:val="yellow"/>
        </w:rPr>
        <w:t>é</w:t>
      </w:r>
      <w:r>
        <w:rPr>
          <w:highlight w:val="yellow"/>
        </w:rPr>
        <w:t>le</w:t>
      </w:r>
      <w:r w:rsidRPr="00870259">
        <w:rPr>
          <w:highlight w:val="yellow"/>
        </w:rPr>
        <w:t>ctrog</w:t>
      </w:r>
      <w:r>
        <w:rPr>
          <w:highlight w:val="yellow"/>
        </w:rPr>
        <w:t>é</w:t>
      </w:r>
      <w:r w:rsidRPr="00870259">
        <w:rPr>
          <w:highlight w:val="yellow"/>
        </w:rPr>
        <w:t>nique</w:t>
      </w:r>
      <w:proofErr w:type="spellEnd"/>
      <w:r w:rsidRPr="00870259">
        <w:rPr>
          <w:highlight w:val="yellow"/>
        </w:rPr>
        <w:t xml:space="preserve">  car elle pompe 2 potassiums dans le sens entrant contre 3 sodiums dans le sens sortant</w:t>
      </w:r>
      <w:r>
        <w:rPr>
          <w:highlight w:val="yellow"/>
        </w:rPr>
        <w:t>.</w:t>
      </w:r>
    </w:p>
    <w:p w:rsidR="00231BFE" w:rsidRDefault="00231BFE" w:rsidP="00231BFE">
      <w:pPr>
        <w:pStyle w:val="Paragraphedeliste"/>
        <w:rPr>
          <w:highlight w:val="yellow"/>
        </w:rPr>
      </w:pPr>
    </w:p>
    <w:p w:rsidR="00231BFE" w:rsidRPr="00253847" w:rsidRDefault="00231BFE" w:rsidP="0095207F">
      <w:pPr>
        <w:pStyle w:val="Paragraphedeliste"/>
        <w:numPr>
          <w:ilvl w:val="0"/>
          <w:numId w:val="1"/>
        </w:numPr>
        <w:rPr>
          <w:b/>
          <w:bCs/>
        </w:rPr>
      </w:pPr>
      <w:r w:rsidRPr="00253847">
        <w:rPr>
          <w:b/>
          <w:bCs/>
        </w:rPr>
        <w:t>De quoi s’accompagne un apport de liquide hypotonique dans le secteur extracellulaire après avoir atteint l’état stationnaire ?</w:t>
      </w:r>
    </w:p>
    <w:p w:rsidR="00231BFE" w:rsidRPr="00253847" w:rsidRDefault="00231BFE" w:rsidP="001706BC">
      <w:pPr>
        <w:pStyle w:val="Paragraphedeliste"/>
        <w:numPr>
          <w:ilvl w:val="0"/>
          <w:numId w:val="49"/>
        </w:numPr>
        <w:rPr>
          <w:highlight w:val="yellow"/>
        </w:rPr>
      </w:pPr>
      <w:r w:rsidRPr="00253847">
        <w:rPr>
          <w:highlight w:val="yellow"/>
        </w:rPr>
        <w:t>D’une augmentation du volume extracellulaire</w:t>
      </w:r>
    </w:p>
    <w:p w:rsidR="00231BFE" w:rsidRDefault="00231BFE" w:rsidP="001706BC">
      <w:pPr>
        <w:pStyle w:val="Paragraphedeliste"/>
        <w:numPr>
          <w:ilvl w:val="0"/>
          <w:numId w:val="49"/>
        </w:numPr>
      </w:pPr>
      <w:r>
        <w:t>D’une diminution du volume intracellulaire</w:t>
      </w:r>
    </w:p>
    <w:p w:rsidR="00231BFE" w:rsidRPr="00253847" w:rsidRDefault="00231BFE" w:rsidP="001706BC">
      <w:pPr>
        <w:pStyle w:val="Paragraphedeliste"/>
        <w:numPr>
          <w:ilvl w:val="0"/>
          <w:numId w:val="49"/>
        </w:numPr>
        <w:rPr>
          <w:highlight w:val="yellow"/>
        </w:rPr>
      </w:pPr>
      <w:r w:rsidRPr="00253847">
        <w:rPr>
          <w:highlight w:val="yellow"/>
        </w:rPr>
        <w:t>D’une diminution de l’</w:t>
      </w:r>
      <w:proofErr w:type="spellStart"/>
      <w:r w:rsidRPr="00253847">
        <w:rPr>
          <w:highlight w:val="yellow"/>
        </w:rPr>
        <w:t>osmolalité</w:t>
      </w:r>
      <w:proofErr w:type="spellEnd"/>
      <w:r w:rsidRPr="00253847">
        <w:rPr>
          <w:highlight w:val="yellow"/>
        </w:rPr>
        <w:t xml:space="preserve"> intracellulaire</w:t>
      </w:r>
    </w:p>
    <w:p w:rsidR="00231BFE" w:rsidRPr="00253847" w:rsidRDefault="00231BFE" w:rsidP="001706BC">
      <w:pPr>
        <w:pStyle w:val="Paragraphedeliste"/>
        <w:numPr>
          <w:ilvl w:val="0"/>
          <w:numId w:val="49"/>
        </w:numPr>
        <w:rPr>
          <w:highlight w:val="yellow"/>
        </w:rPr>
      </w:pPr>
      <w:r w:rsidRPr="00253847">
        <w:rPr>
          <w:highlight w:val="yellow"/>
        </w:rPr>
        <w:t>D’une diminution de la protidémie</w:t>
      </w:r>
    </w:p>
    <w:p w:rsidR="00231BFE" w:rsidRDefault="00231BFE" w:rsidP="001706BC">
      <w:pPr>
        <w:pStyle w:val="Paragraphedeliste"/>
        <w:numPr>
          <w:ilvl w:val="0"/>
          <w:numId w:val="49"/>
        </w:numPr>
        <w:rPr>
          <w:highlight w:val="yellow"/>
        </w:rPr>
      </w:pPr>
      <w:r w:rsidRPr="00253847">
        <w:rPr>
          <w:highlight w:val="yellow"/>
        </w:rPr>
        <w:t>D’une diminution de la natrémie.</w:t>
      </w:r>
    </w:p>
    <w:p w:rsidR="00231BFE" w:rsidRDefault="00231BFE" w:rsidP="00231BFE">
      <w:pPr>
        <w:pStyle w:val="Paragraphedeliste"/>
        <w:rPr>
          <w:highlight w:val="yellow"/>
        </w:rPr>
      </w:pPr>
    </w:p>
    <w:p w:rsidR="00231BFE" w:rsidRPr="005F3A13" w:rsidRDefault="00231BFE" w:rsidP="0095207F">
      <w:pPr>
        <w:pStyle w:val="Paragraphedeliste"/>
        <w:numPr>
          <w:ilvl w:val="0"/>
          <w:numId w:val="1"/>
        </w:numPr>
        <w:rPr>
          <w:b/>
          <w:bCs/>
        </w:rPr>
      </w:pPr>
      <w:r w:rsidRPr="005F3A13">
        <w:rPr>
          <w:b/>
          <w:bCs/>
        </w:rPr>
        <w:t>Que peut-on affirmer à propos des transferts d’eau entre le liquide extracellulaire (LEC) et le liquide intracellulaire (LIC) ?</w:t>
      </w:r>
    </w:p>
    <w:p w:rsidR="00231BFE" w:rsidRPr="004D534A" w:rsidRDefault="00231BFE" w:rsidP="001706BC">
      <w:pPr>
        <w:pStyle w:val="Paragraphedeliste"/>
        <w:numPr>
          <w:ilvl w:val="0"/>
          <w:numId w:val="57"/>
        </w:numPr>
        <w:rPr>
          <w:highlight w:val="yellow"/>
        </w:rPr>
      </w:pPr>
      <w:r w:rsidRPr="004D534A">
        <w:rPr>
          <w:highlight w:val="yellow"/>
        </w:rPr>
        <w:t>L’</w:t>
      </w:r>
      <w:proofErr w:type="spellStart"/>
      <w:r w:rsidRPr="004D534A">
        <w:rPr>
          <w:highlight w:val="yellow"/>
        </w:rPr>
        <w:t>osmolalité</w:t>
      </w:r>
      <w:proofErr w:type="spellEnd"/>
      <w:r w:rsidRPr="004D534A">
        <w:rPr>
          <w:highlight w:val="yellow"/>
        </w:rPr>
        <w:t xml:space="preserve"> du LEC dépend essentiellement de la concentration plasmatique en sodium, en urée et en HCO</w:t>
      </w:r>
      <w:r w:rsidRPr="001F415C">
        <w:rPr>
          <w:highlight w:val="yellow"/>
          <w:vertAlign w:val="subscript"/>
        </w:rPr>
        <w:t>3</w:t>
      </w:r>
      <w:r w:rsidRPr="004D534A">
        <w:rPr>
          <w:highlight w:val="yellow"/>
          <w:vertAlign w:val="superscript"/>
        </w:rPr>
        <w:t>-</w:t>
      </w:r>
    </w:p>
    <w:p w:rsidR="00231BFE" w:rsidRDefault="00231BFE" w:rsidP="001706BC">
      <w:pPr>
        <w:pStyle w:val="Paragraphedeliste"/>
        <w:numPr>
          <w:ilvl w:val="0"/>
          <w:numId w:val="57"/>
        </w:numPr>
      </w:pPr>
      <w:r>
        <w:t xml:space="preserve">Le secteur extracellulaire à un contenu en </w:t>
      </w:r>
      <w:proofErr w:type="spellStart"/>
      <w:r>
        <w:t>osmoles</w:t>
      </w:r>
      <w:proofErr w:type="spellEnd"/>
      <w:r>
        <w:t xml:space="preserve"> constant</w:t>
      </w:r>
    </w:p>
    <w:p w:rsidR="00231BFE" w:rsidRPr="004D534A" w:rsidRDefault="00231BFE" w:rsidP="001706BC">
      <w:pPr>
        <w:pStyle w:val="Paragraphedeliste"/>
        <w:numPr>
          <w:ilvl w:val="0"/>
          <w:numId w:val="57"/>
        </w:numPr>
        <w:rPr>
          <w:highlight w:val="yellow"/>
        </w:rPr>
      </w:pPr>
      <w:r w:rsidRPr="004D534A">
        <w:rPr>
          <w:highlight w:val="yellow"/>
        </w:rPr>
        <w:t xml:space="preserve">On peut atteindre un équilibre entre les </w:t>
      </w:r>
      <w:proofErr w:type="spellStart"/>
      <w:r w:rsidRPr="004D534A">
        <w:rPr>
          <w:highlight w:val="yellow"/>
        </w:rPr>
        <w:t>osmolalités</w:t>
      </w:r>
      <w:proofErr w:type="spellEnd"/>
      <w:r w:rsidRPr="004D534A">
        <w:rPr>
          <w:highlight w:val="yellow"/>
        </w:rPr>
        <w:t xml:space="preserve"> de deux compartiments différents par flux d’eau dans le sens des pressions osmotiques croissantes </w:t>
      </w:r>
    </w:p>
    <w:p w:rsidR="00231BFE" w:rsidRPr="004D534A" w:rsidRDefault="00231BFE" w:rsidP="001706BC">
      <w:pPr>
        <w:pStyle w:val="Paragraphedeliste"/>
        <w:numPr>
          <w:ilvl w:val="0"/>
          <w:numId w:val="57"/>
        </w:numPr>
        <w:rPr>
          <w:highlight w:val="yellow"/>
        </w:rPr>
      </w:pPr>
      <w:r w:rsidRPr="004D534A">
        <w:rPr>
          <w:highlight w:val="yellow"/>
        </w:rPr>
        <w:t xml:space="preserve">Un compartiment hypo-osmotique perd de l’eau </w:t>
      </w:r>
    </w:p>
    <w:p w:rsidR="00231BFE" w:rsidRDefault="00231BFE" w:rsidP="001706BC">
      <w:pPr>
        <w:pStyle w:val="Paragraphedeliste"/>
        <w:numPr>
          <w:ilvl w:val="0"/>
          <w:numId w:val="57"/>
        </w:numPr>
      </w:pPr>
      <w:r>
        <w:t>Une perturbation est forcément due à une variation de l’</w:t>
      </w:r>
      <w:proofErr w:type="spellStart"/>
      <w:r>
        <w:t>osmolalité</w:t>
      </w:r>
      <w:proofErr w:type="spellEnd"/>
      <w:r>
        <w:t xml:space="preserve"> du LEC accompagnée ou non d’une variation du volume du LEC.</w:t>
      </w:r>
    </w:p>
    <w:p w:rsidR="00231BFE" w:rsidRPr="00C84E10" w:rsidRDefault="00231BFE" w:rsidP="00231BFE">
      <w:pPr>
        <w:pStyle w:val="Paragraphedeliste"/>
      </w:pPr>
    </w:p>
    <w:p w:rsidR="00231BFE" w:rsidRPr="009135CF" w:rsidRDefault="00231BFE" w:rsidP="0095207F">
      <w:pPr>
        <w:pStyle w:val="Paragraphedeliste"/>
        <w:numPr>
          <w:ilvl w:val="0"/>
          <w:numId w:val="1"/>
        </w:numPr>
        <w:rPr>
          <w:b/>
          <w:bCs/>
        </w:rPr>
      </w:pPr>
      <w:r w:rsidRPr="009135CF">
        <w:rPr>
          <w:b/>
          <w:bCs/>
        </w:rPr>
        <w:t>Parmi les facteurs de coagulation suivants ; indiquer celui dont la synthèse n’est pas perturbée par un traitement anticoagulant oral :</w:t>
      </w:r>
    </w:p>
    <w:p w:rsidR="00231BFE" w:rsidRDefault="00231BFE" w:rsidP="001706BC">
      <w:pPr>
        <w:pStyle w:val="Paragraphedeliste"/>
        <w:numPr>
          <w:ilvl w:val="0"/>
          <w:numId w:val="50"/>
        </w:numPr>
      </w:pPr>
      <w:r>
        <w:t>Prothrombine (II)</w:t>
      </w:r>
    </w:p>
    <w:p w:rsidR="00231BFE" w:rsidRPr="009135CF" w:rsidRDefault="00231BFE" w:rsidP="001706BC">
      <w:pPr>
        <w:pStyle w:val="Paragraphedeliste"/>
        <w:numPr>
          <w:ilvl w:val="0"/>
          <w:numId w:val="50"/>
        </w:numPr>
        <w:rPr>
          <w:highlight w:val="yellow"/>
        </w:rPr>
      </w:pPr>
      <w:proofErr w:type="spellStart"/>
      <w:r w:rsidRPr="009135CF">
        <w:rPr>
          <w:highlight w:val="yellow"/>
        </w:rPr>
        <w:t>Proaccélérine</w:t>
      </w:r>
      <w:proofErr w:type="spellEnd"/>
      <w:r w:rsidRPr="009135CF">
        <w:rPr>
          <w:highlight w:val="yellow"/>
        </w:rPr>
        <w:t xml:space="preserve"> (V)</w:t>
      </w:r>
    </w:p>
    <w:p w:rsidR="00231BFE" w:rsidRDefault="00231BFE" w:rsidP="001706BC">
      <w:pPr>
        <w:pStyle w:val="Paragraphedeliste"/>
        <w:numPr>
          <w:ilvl w:val="0"/>
          <w:numId w:val="50"/>
        </w:numPr>
      </w:pPr>
      <w:proofErr w:type="spellStart"/>
      <w:r>
        <w:t>Proconvertine</w:t>
      </w:r>
      <w:proofErr w:type="spellEnd"/>
      <w:r>
        <w:t xml:space="preserve"> (VII)</w:t>
      </w:r>
    </w:p>
    <w:p w:rsidR="00231BFE" w:rsidRDefault="00231BFE" w:rsidP="001706BC">
      <w:pPr>
        <w:pStyle w:val="Paragraphedeliste"/>
        <w:numPr>
          <w:ilvl w:val="0"/>
          <w:numId w:val="50"/>
        </w:numPr>
      </w:pPr>
      <w:r>
        <w:t xml:space="preserve">Facteur </w:t>
      </w:r>
      <w:proofErr w:type="spellStart"/>
      <w:r>
        <w:t>antihémophilique</w:t>
      </w:r>
      <w:proofErr w:type="spellEnd"/>
      <w:r>
        <w:t xml:space="preserve"> B (IX)</w:t>
      </w:r>
    </w:p>
    <w:p w:rsidR="00231BFE" w:rsidRDefault="00231BFE" w:rsidP="001706BC">
      <w:pPr>
        <w:pStyle w:val="Paragraphedeliste"/>
        <w:numPr>
          <w:ilvl w:val="0"/>
          <w:numId w:val="50"/>
        </w:numPr>
      </w:pPr>
      <w:r>
        <w:t>Facteur de Stuart (X).</w:t>
      </w:r>
    </w:p>
    <w:p w:rsidR="00231BFE" w:rsidRDefault="00231BFE" w:rsidP="00231BFE">
      <w:pPr>
        <w:pStyle w:val="Paragraphedeliste"/>
      </w:pPr>
    </w:p>
    <w:p w:rsidR="00231BFE" w:rsidRPr="000C2844" w:rsidRDefault="00231BFE" w:rsidP="0095207F">
      <w:pPr>
        <w:pStyle w:val="Paragraphedeliste"/>
        <w:numPr>
          <w:ilvl w:val="0"/>
          <w:numId w:val="1"/>
        </w:numPr>
        <w:rPr>
          <w:b/>
          <w:bCs/>
        </w:rPr>
      </w:pPr>
      <w:r w:rsidRPr="000C2844">
        <w:rPr>
          <w:b/>
          <w:bCs/>
        </w:rPr>
        <w:t xml:space="preserve">L’une des anomalies suivantes est commune à l’hémophilie et à la maladie de </w:t>
      </w:r>
      <w:proofErr w:type="spellStart"/>
      <w:r w:rsidRPr="000C2844">
        <w:rPr>
          <w:b/>
          <w:bCs/>
        </w:rPr>
        <w:t>Willebrand</w:t>
      </w:r>
      <w:proofErr w:type="spellEnd"/>
      <w:r w:rsidRPr="000C2844">
        <w:rPr>
          <w:b/>
          <w:bCs/>
        </w:rPr>
        <w:t>. Laquelle ?</w:t>
      </w:r>
    </w:p>
    <w:p w:rsidR="00231BFE" w:rsidRDefault="00231BFE" w:rsidP="001706BC">
      <w:pPr>
        <w:pStyle w:val="Paragraphedeliste"/>
        <w:numPr>
          <w:ilvl w:val="0"/>
          <w:numId w:val="51"/>
        </w:numPr>
      </w:pPr>
      <w:r>
        <w:t>Allongement du temps de saignement</w:t>
      </w:r>
    </w:p>
    <w:p w:rsidR="00231BFE" w:rsidRDefault="00231BFE" w:rsidP="001706BC">
      <w:pPr>
        <w:pStyle w:val="Paragraphedeliste"/>
        <w:numPr>
          <w:ilvl w:val="0"/>
          <w:numId w:val="51"/>
        </w:numPr>
      </w:pPr>
      <w:r>
        <w:t xml:space="preserve">Défaut d’agrégation plaquettaire à la </w:t>
      </w:r>
      <w:proofErr w:type="spellStart"/>
      <w:r>
        <w:t>ristocétine</w:t>
      </w:r>
      <w:proofErr w:type="spellEnd"/>
    </w:p>
    <w:p w:rsidR="00231BFE" w:rsidRPr="000C2844" w:rsidRDefault="00231BFE" w:rsidP="001706BC">
      <w:pPr>
        <w:pStyle w:val="Paragraphedeliste"/>
        <w:numPr>
          <w:ilvl w:val="0"/>
          <w:numId w:val="51"/>
        </w:numPr>
        <w:rPr>
          <w:highlight w:val="yellow"/>
        </w:rPr>
      </w:pPr>
      <w:r w:rsidRPr="000C2844">
        <w:rPr>
          <w:highlight w:val="yellow"/>
        </w:rPr>
        <w:t>Diminution de l’activité coagulante du facteur VIII (</w:t>
      </w:r>
      <w:proofErr w:type="spellStart"/>
      <w:r w:rsidRPr="000C2844">
        <w:rPr>
          <w:highlight w:val="yellow"/>
        </w:rPr>
        <w:t>VIIIc</w:t>
      </w:r>
      <w:proofErr w:type="spellEnd"/>
      <w:r w:rsidRPr="000C2844">
        <w:rPr>
          <w:highlight w:val="yellow"/>
        </w:rPr>
        <w:t>)</w:t>
      </w:r>
    </w:p>
    <w:p w:rsidR="00231BFE" w:rsidRDefault="00231BFE" w:rsidP="001706BC">
      <w:pPr>
        <w:pStyle w:val="Paragraphedeliste"/>
        <w:numPr>
          <w:ilvl w:val="0"/>
          <w:numId w:val="51"/>
        </w:numPr>
      </w:pPr>
      <w:r>
        <w:t>Diminution de l’antigène lié au facteur VIII (VIII R Ag)</w:t>
      </w:r>
    </w:p>
    <w:p w:rsidR="00231BFE" w:rsidRPr="000D4966" w:rsidRDefault="00231BFE" w:rsidP="001706BC">
      <w:pPr>
        <w:pStyle w:val="Paragraphedeliste"/>
        <w:numPr>
          <w:ilvl w:val="0"/>
          <w:numId w:val="51"/>
        </w:numPr>
      </w:pPr>
      <w:r>
        <w:t>Allongement du temps de thrombine.</w:t>
      </w:r>
    </w:p>
    <w:p w:rsidR="00231BFE" w:rsidRDefault="00231BFE" w:rsidP="00231BFE">
      <w:pPr>
        <w:pStyle w:val="Paragraphedeliste"/>
        <w:rPr>
          <w:highlight w:val="yellow"/>
        </w:rPr>
      </w:pPr>
    </w:p>
    <w:p w:rsidR="00231BFE" w:rsidRPr="0045009D" w:rsidRDefault="00231BFE" w:rsidP="0095207F">
      <w:pPr>
        <w:pStyle w:val="Paragraphedeliste"/>
        <w:numPr>
          <w:ilvl w:val="0"/>
          <w:numId w:val="1"/>
        </w:numPr>
        <w:rPr>
          <w:b/>
          <w:bCs/>
        </w:rPr>
      </w:pPr>
      <w:r w:rsidRPr="0045009D">
        <w:rPr>
          <w:b/>
          <w:bCs/>
        </w:rPr>
        <w:t>Parmi les facteurs plasmatiques de la coagulation suivants, lequel (lesquels) est (sont) consommé (s) durant la coagulation ?</w:t>
      </w:r>
    </w:p>
    <w:p w:rsidR="00231BFE" w:rsidRPr="0045009D" w:rsidRDefault="00231BFE" w:rsidP="001706BC">
      <w:pPr>
        <w:pStyle w:val="Paragraphedeliste"/>
        <w:numPr>
          <w:ilvl w:val="0"/>
          <w:numId w:val="53"/>
        </w:numPr>
        <w:rPr>
          <w:highlight w:val="yellow"/>
        </w:rPr>
      </w:pPr>
      <w:r w:rsidRPr="0045009D">
        <w:rPr>
          <w:highlight w:val="yellow"/>
        </w:rPr>
        <w:t>Fibrinogène (I)</w:t>
      </w:r>
    </w:p>
    <w:p w:rsidR="00231BFE" w:rsidRDefault="00231BFE" w:rsidP="001706BC">
      <w:pPr>
        <w:pStyle w:val="Paragraphedeliste"/>
        <w:numPr>
          <w:ilvl w:val="0"/>
          <w:numId w:val="53"/>
        </w:numPr>
      </w:pPr>
      <w:r>
        <w:t xml:space="preserve">Facteur </w:t>
      </w:r>
      <w:proofErr w:type="spellStart"/>
      <w:r>
        <w:t>Hageman</w:t>
      </w:r>
      <w:proofErr w:type="spellEnd"/>
      <w:r>
        <w:t xml:space="preserve"> (XII)</w:t>
      </w:r>
    </w:p>
    <w:p w:rsidR="00231BFE" w:rsidRPr="0045009D" w:rsidRDefault="00231BFE" w:rsidP="001706BC">
      <w:pPr>
        <w:pStyle w:val="Paragraphedeliste"/>
        <w:numPr>
          <w:ilvl w:val="0"/>
          <w:numId w:val="53"/>
        </w:numPr>
        <w:rPr>
          <w:highlight w:val="yellow"/>
        </w:rPr>
      </w:pPr>
      <w:r w:rsidRPr="0045009D">
        <w:rPr>
          <w:highlight w:val="yellow"/>
        </w:rPr>
        <w:t>Prothrombine (II)</w:t>
      </w:r>
    </w:p>
    <w:p w:rsidR="00231BFE" w:rsidRPr="0045009D" w:rsidRDefault="00231BFE" w:rsidP="001706BC">
      <w:pPr>
        <w:pStyle w:val="Paragraphedeliste"/>
        <w:numPr>
          <w:ilvl w:val="0"/>
          <w:numId w:val="53"/>
        </w:numPr>
        <w:rPr>
          <w:highlight w:val="yellow"/>
        </w:rPr>
      </w:pPr>
      <w:proofErr w:type="spellStart"/>
      <w:r w:rsidRPr="0045009D">
        <w:rPr>
          <w:highlight w:val="yellow"/>
        </w:rPr>
        <w:lastRenderedPageBreak/>
        <w:t>Proaccélérine</w:t>
      </w:r>
      <w:proofErr w:type="spellEnd"/>
      <w:r w:rsidRPr="0045009D">
        <w:rPr>
          <w:highlight w:val="yellow"/>
        </w:rPr>
        <w:t xml:space="preserve"> (V)</w:t>
      </w:r>
    </w:p>
    <w:p w:rsidR="00231BFE" w:rsidRDefault="00231BFE" w:rsidP="001706BC">
      <w:pPr>
        <w:pStyle w:val="Paragraphedeliste"/>
        <w:numPr>
          <w:ilvl w:val="0"/>
          <w:numId w:val="53"/>
        </w:numPr>
        <w:rPr>
          <w:highlight w:val="yellow"/>
        </w:rPr>
      </w:pPr>
      <w:r w:rsidRPr="00176D4A">
        <w:rPr>
          <w:highlight w:val="yellow"/>
        </w:rPr>
        <w:t xml:space="preserve">Facteur </w:t>
      </w:r>
      <w:proofErr w:type="spellStart"/>
      <w:r w:rsidRPr="00176D4A">
        <w:rPr>
          <w:highlight w:val="yellow"/>
        </w:rPr>
        <w:t>antihémophilique</w:t>
      </w:r>
      <w:proofErr w:type="spellEnd"/>
      <w:r w:rsidRPr="00176D4A">
        <w:rPr>
          <w:highlight w:val="yellow"/>
        </w:rPr>
        <w:t xml:space="preserve"> A (VIII).</w:t>
      </w:r>
    </w:p>
    <w:p w:rsidR="00231BFE" w:rsidRPr="00176D4A" w:rsidRDefault="00231BFE" w:rsidP="00231BFE">
      <w:pPr>
        <w:pStyle w:val="Paragraphedeliste"/>
        <w:rPr>
          <w:highlight w:val="yellow"/>
        </w:rPr>
      </w:pPr>
    </w:p>
    <w:p w:rsidR="00231BFE" w:rsidRPr="00FE68D9" w:rsidRDefault="00231BFE" w:rsidP="0095207F">
      <w:pPr>
        <w:pStyle w:val="Paragraphedeliste"/>
        <w:numPr>
          <w:ilvl w:val="0"/>
          <w:numId w:val="1"/>
        </w:numPr>
        <w:rPr>
          <w:b/>
          <w:bCs/>
        </w:rPr>
      </w:pPr>
      <w:r w:rsidRPr="00FE68D9">
        <w:rPr>
          <w:b/>
          <w:bCs/>
        </w:rPr>
        <w:t>Concernant le fer :</w:t>
      </w:r>
    </w:p>
    <w:p w:rsidR="00231BFE" w:rsidRPr="00FE68D9" w:rsidRDefault="00231BFE" w:rsidP="001706BC">
      <w:pPr>
        <w:pStyle w:val="Paragraphedeliste"/>
        <w:numPr>
          <w:ilvl w:val="0"/>
          <w:numId w:val="54"/>
        </w:numPr>
        <w:rPr>
          <w:highlight w:val="yellow"/>
        </w:rPr>
      </w:pPr>
      <w:r w:rsidRPr="00FE68D9">
        <w:rPr>
          <w:highlight w:val="yellow"/>
        </w:rPr>
        <w:t>Le métabolisme du fer s’effectue en cercle clos</w:t>
      </w:r>
    </w:p>
    <w:p w:rsidR="00231BFE" w:rsidRPr="00FE68D9" w:rsidRDefault="00231BFE" w:rsidP="001706BC">
      <w:pPr>
        <w:pStyle w:val="Paragraphedeliste"/>
        <w:numPr>
          <w:ilvl w:val="0"/>
          <w:numId w:val="54"/>
        </w:numPr>
        <w:rPr>
          <w:highlight w:val="yellow"/>
        </w:rPr>
      </w:pPr>
      <w:r w:rsidRPr="00FE68D9">
        <w:rPr>
          <w:highlight w:val="yellow"/>
        </w:rPr>
        <w:t>L’absorption du fer s‘effectue au niveau de l’intestin grêle</w:t>
      </w:r>
    </w:p>
    <w:p w:rsidR="00231BFE" w:rsidRDefault="00231BFE" w:rsidP="001706BC">
      <w:pPr>
        <w:pStyle w:val="Paragraphedeliste"/>
        <w:numPr>
          <w:ilvl w:val="0"/>
          <w:numId w:val="54"/>
        </w:numPr>
      </w:pPr>
      <w:r>
        <w:t>Une gastrectomie n’aura aucun effet sur l’absorption du fer</w:t>
      </w:r>
    </w:p>
    <w:p w:rsidR="00231BFE" w:rsidRDefault="00231BFE" w:rsidP="001706BC">
      <w:pPr>
        <w:pStyle w:val="Paragraphedeliste"/>
        <w:numPr>
          <w:ilvl w:val="0"/>
          <w:numId w:val="54"/>
        </w:numPr>
      </w:pPr>
      <w:r>
        <w:t xml:space="preserve">La </w:t>
      </w:r>
      <w:proofErr w:type="spellStart"/>
      <w:r>
        <w:t>ferritine</w:t>
      </w:r>
      <w:proofErr w:type="spellEnd"/>
      <w:r>
        <w:t xml:space="preserve"> </w:t>
      </w:r>
      <w:r w:rsidR="001F415C">
        <w:t>assure le transport du fer issu</w:t>
      </w:r>
      <w:r>
        <w:t xml:space="preserve"> de l’hémolyse jusqu’aux érythroblastes</w:t>
      </w:r>
    </w:p>
    <w:p w:rsidR="00231BFE" w:rsidRDefault="00231BFE" w:rsidP="001706BC">
      <w:pPr>
        <w:pStyle w:val="Paragraphedeliste"/>
        <w:numPr>
          <w:ilvl w:val="0"/>
          <w:numId w:val="54"/>
        </w:numPr>
        <w:rPr>
          <w:highlight w:val="yellow"/>
        </w:rPr>
      </w:pPr>
      <w:r w:rsidRPr="00FE68D9">
        <w:rPr>
          <w:highlight w:val="yellow"/>
        </w:rPr>
        <w:t>10% du fer alimentaire est absorbé</w:t>
      </w:r>
      <w:r>
        <w:rPr>
          <w:highlight w:val="yellow"/>
        </w:rPr>
        <w:t>.</w:t>
      </w:r>
    </w:p>
    <w:p w:rsidR="00231BFE" w:rsidRDefault="00231BFE" w:rsidP="00231BFE">
      <w:pPr>
        <w:pStyle w:val="Paragraphedeliste"/>
        <w:rPr>
          <w:highlight w:val="yellow"/>
        </w:rPr>
      </w:pPr>
    </w:p>
    <w:p w:rsidR="00231BFE" w:rsidRPr="00BE78FE" w:rsidRDefault="00231BFE" w:rsidP="0095207F">
      <w:pPr>
        <w:pStyle w:val="Paragraphedeliste"/>
        <w:numPr>
          <w:ilvl w:val="0"/>
          <w:numId w:val="1"/>
        </w:numPr>
        <w:rPr>
          <w:b/>
          <w:bCs/>
        </w:rPr>
      </w:pPr>
      <w:r w:rsidRPr="00BE78FE">
        <w:rPr>
          <w:b/>
          <w:bCs/>
        </w:rPr>
        <w:t>La quantité totale de fer contenue dans l’organisme d’un adul</w:t>
      </w:r>
      <w:r w:rsidR="004769D2">
        <w:rPr>
          <w:b/>
          <w:bCs/>
        </w:rPr>
        <w:t>t</w:t>
      </w:r>
      <w:r w:rsidRPr="00BE78FE">
        <w:rPr>
          <w:b/>
          <w:bCs/>
        </w:rPr>
        <w:t>e sain (toutes formes réunies) est d’environ :</w:t>
      </w:r>
    </w:p>
    <w:p w:rsidR="00231BFE" w:rsidRDefault="00231BFE" w:rsidP="001706BC">
      <w:pPr>
        <w:pStyle w:val="Paragraphedeliste"/>
        <w:numPr>
          <w:ilvl w:val="0"/>
          <w:numId w:val="58"/>
        </w:numPr>
      </w:pPr>
      <w:r>
        <w:t>3 à 5 mg</w:t>
      </w:r>
    </w:p>
    <w:p w:rsidR="00231BFE" w:rsidRDefault="00231BFE" w:rsidP="001706BC">
      <w:pPr>
        <w:pStyle w:val="Paragraphedeliste"/>
        <w:numPr>
          <w:ilvl w:val="0"/>
          <w:numId w:val="58"/>
        </w:numPr>
      </w:pPr>
      <w:r>
        <w:t>300 à 500 mg</w:t>
      </w:r>
    </w:p>
    <w:p w:rsidR="00231BFE" w:rsidRPr="00BE78FE" w:rsidRDefault="00231BFE" w:rsidP="001706BC">
      <w:pPr>
        <w:pStyle w:val="Paragraphedeliste"/>
        <w:numPr>
          <w:ilvl w:val="0"/>
          <w:numId w:val="58"/>
        </w:numPr>
        <w:rPr>
          <w:highlight w:val="yellow"/>
        </w:rPr>
      </w:pPr>
      <w:r w:rsidRPr="00BE78FE">
        <w:rPr>
          <w:highlight w:val="yellow"/>
        </w:rPr>
        <w:t>3 à 5 g</w:t>
      </w:r>
    </w:p>
    <w:p w:rsidR="00231BFE" w:rsidRDefault="00231BFE" w:rsidP="001706BC">
      <w:pPr>
        <w:pStyle w:val="Paragraphedeliste"/>
        <w:numPr>
          <w:ilvl w:val="0"/>
          <w:numId w:val="58"/>
        </w:numPr>
      </w:pPr>
      <w:r>
        <w:t>30 à 50 g</w:t>
      </w:r>
    </w:p>
    <w:p w:rsidR="00231BFE" w:rsidRDefault="00231BFE" w:rsidP="001706BC">
      <w:pPr>
        <w:pStyle w:val="Paragraphedeliste"/>
        <w:numPr>
          <w:ilvl w:val="0"/>
          <w:numId w:val="58"/>
        </w:numPr>
      </w:pPr>
      <w:r>
        <w:t>0.3 à 0.5 kg.</w:t>
      </w:r>
    </w:p>
    <w:p w:rsidR="00241D44" w:rsidRPr="00A66919" w:rsidRDefault="00241D44" w:rsidP="00241D44">
      <w:pPr>
        <w:pStyle w:val="Paragraphedeliste"/>
      </w:pPr>
    </w:p>
    <w:p w:rsidR="00231BFE" w:rsidRPr="00FE68D9" w:rsidRDefault="00231BFE" w:rsidP="0095207F">
      <w:pPr>
        <w:pStyle w:val="Paragraphedeliste"/>
        <w:numPr>
          <w:ilvl w:val="0"/>
          <w:numId w:val="1"/>
        </w:numPr>
        <w:rPr>
          <w:b/>
          <w:bCs/>
        </w:rPr>
      </w:pPr>
      <w:r w:rsidRPr="00FE68D9">
        <w:rPr>
          <w:b/>
          <w:bCs/>
        </w:rPr>
        <w:t>Dans le système de groupe  sanguin ABO, le phénotype B correspond au génotype :</w:t>
      </w:r>
    </w:p>
    <w:p w:rsidR="00231BFE" w:rsidRPr="00FE68D9" w:rsidRDefault="00231BFE" w:rsidP="001706BC">
      <w:pPr>
        <w:pStyle w:val="Paragraphedeliste"/>
        <w:numPr>
          <w:ilvl w:val="0"/>
          <w:numId w:val="55"/>
        </w:numPr>
        <w:rPr>
          <w:highlight w:val="yellow"/>
        </w:rPr>
      </w:pPr>
      <w:r w:rsidRPr="00FE68D9">
        <w:rPr>
          <w:highlight w:val="yellow"/>
        </w:rPr>
        <w:t>BB</w:t>
      </w:r>
    </w:p>
    <w:p w:rsidR="00231BFE" w:rsidRPr="00FE68D9" w:rsidRDefault="00231BFE" w:rsidP="001706BC">
      <w:pPr>
        <w:pStyle w:val="Paragraphedeliste"/>
        <w:numPr>
          <w:ilvl w:val="0"/>
          <w:numId w:val="55"/>
        </w:numPr>
        <w:rPr>
          <w:highlight w:val="yellow"/>
        </w:rPr>
      </w:pPr>
      <w:r w:rsidRPr="00FE68D9">
        <w:rPr>
          <w:highlight w:val="yellow"/>
        </w:rPr>
        <w:t>BO</w:t>
      </w:r>
    </w:p>
    <w:p w:rsidR="00231BFE" w:rsidRDefault="00231BFE" w:rsidP="001706BC">
      <w:pPr>
        <w:pStyle w:val="Paragraphedeliste"/>
        <w:numPr>
          <w:ilvl w:val="0"/>
          <w:numId w:val="55"/>
        </w:numPr>
      </w:pPr>
      <w:r>
        <w:t>A</w:t>
      </w:r>
      <w:r w:rsidRPr="00FE68D9">
        <w:rPr>
          <w:vertAlign w:val="subscript"/>
        </w:rPr>
        <w:t>2</w:t>
      </w:r>
      <w:r>
        <w:t>B</w:t>
      </w:r>
    </w:p>
    <w:p w:rsidR="00231BFE" w:rsidRDefault="00231BFE" w:rsidP="001706BC">
      <w:pPr>
        <w:pStyle w:val="Paragraphedeliste"/>
        <w:numPr>
          <w:ilvl w:val="0"/>
          <w:numId w:val="55"/>
        </w:numPr>
      </w:pPr>
      <w:r>
        <w:t>AO</w:t>
      </w:r>
    </w:p>
    <w:p w:rsidR="00231BFE" w:rsidRDefault="00231BFE" w:rsidP="001706BC">
      <w:pPr>
        <w:pStyle w:val="Paragraphedeliste"/>
        <w:numPr>
          <w:ilvl w:val="0"/>
          <w:numId w:val="55"/>
        </w:numPr>
      </w:pPr>
      <w:r>
        <w:t>A</w:t>
      </w:r>
      <w:r w:rsidRPr="00FE68D9">
        <w:rPr>
          <w:vertAlign w:val="subscript"/>
        </w:rPr>
        <w:t>1</w:t>
      </w:r>
      <w:r>
        <w:t>B .</w:t>
      </w:r>
    </w:p>
    <w:p w:rsidR="00231BFE" w:rsidRDefault="00231BFE" w:rsidP="00231BFE">
      <w:pPr>
        <w:pStyle w:val="Paragraphedeliste"/>
      </w:pPr>
    </w:p>
    <w:p w:rsidR="00231BFE" w:rsidRPr="00C84E10" w:rsidRDefault="00231BFE" w:rsidP="0095207F">
      <w:pPr>
        <w:pStyle w:val="Paragraphedeliste"/>
        <w:numPr>
          <w:ilvl w:val="0"/>
          <w:numId w:val="1"/>
        </w:numPr>
        <w:rPr>
          <w:b/>
          <w:bCs/>
        </w:rPr>
      </w:pPr>
      <w:r w:rsidRPr="00C84E10">
        <w:rPr>
          <w:b/>
          <w:bCs/>
        </w:rPr>
        <w:t xml:space="preserve">Concernant les anticorps </w:t>
      </w:r>
      <w:r>
        <w:rPr>
          <w:b/>
          <w:bCs/>
        </w:rPr>
        <w:t xml:space="preserve">du système </w:t>
      </w:r>
      <w:r w:rsidR="00241D44">
        <w:rPr>
          <w:b/>
          <w:bCs/>
        </w:rPr>
        <w:t>R</w:t>
      </w:r>
      <w:r>
        <w:rPr>
          <w:b/>
          <w:bCs/>
        </w:rPr>
        <w:t>hé</w:t>
      </w:r>
      <w:r w:rsidRPr="00C84E10">
        <w:rPr>
          <w:b/>
          <w:bCs/>
        </w:rPr>
        <w:t>sus :</w:t>
      </w:r>
    </w:p>
    <w:p w:rsidR="00231BFE" w:rsidRDefault="00231BFE" w:rsidP="001706BC">
      <w:pPr>
        <w:pStyle w:val="Paragraphedeliste"/>
        <w:numPr>
          <w:ilvl w:val="0"/>
          <w:numId w:val="56"/>
        </w:numPr>
      </w:pPr>
      <w:r>
        <w:t xml:space="preserve"> Ce sont des anticorps immuns apparaissant toujours suite à une allo-immunisation transfusionnelle</w:t>
      </w:r>
    </w:p>
    <w:p w:rsidR="00231BFE" w:rsidRPr="00C84E10" w:rsidRDefault="00231BFE" w:rsidP="001706BC">
      <w:pPr>
        <w:pStyle w:val="Paragraphedeliste"/>
        <w:numPr>
          <w:ilvl w:val="0"/>
          <w:numId w:val="56"/>
        </w:numPr>
        <w:rPr>
          <w:highlight w:val="yellow"/>
        </w:rPr>
      </w:pPr>
      <w:r w:rsidRPr="00C84E10">
        <w:rPr>
          <w:highlight w:val="yellow"/>
        </w:rPr>
        <w:t>L’</w:t>
      </w:r>
      <w:r>
        <w:rPr>
          <w:highlight w:val="yellow"/>
        </w:rPr>
        <w:t>agglu</w:t>
      </w:r>
      <w:r w:rsidRPr="00C84E10">
        <w:rPr>
          <w:highlight w:val="yellow"/>
        </w:rPr>
        <w:t>tination est observée suite à un test direct à l’</w:t>
      </w:r>
      <w:proofErr w:type="spellStart"/>
      <w:r>
        <w:rPr>
          <w:highlight w:val="yellow"/>
        </w:rPr>
        <w:t>anti</w:t>
      </w:r>
      <w:r w:rsidRPr="00C84E10">
        <w:rPr>
          <w:highlight w:val="yellow"/>
        </w:rPr>
        <w:t>globuline</w:t>
      </w:r>
      <w:proofErr w:type="spellEnd"/>
    </w:p>
    <w:p w:rsidR="00231BFE" w:rsidRPr="00C84E10" w:rsidRDefault="00231BFE" w:rsidP="001706BC">
      <w:pPr>
        <w:pStyle w:val="Paragraphedeliste"/>
        <w:numPr>
          <w:ilvl w:val="0"/>
          <w:numId w:val="56"/>
        </w:numPr>
        <w:rPr>
          <w:highlight w:val="yellow"/>
        </w:rPr>
      </w:pPr>
      <w:r w:rsidRPr="00C84E10">
        <w:rPr>
          <w:highlight w:val="yellow"/>
        </w:rPr>
        <w:t xml:space="preserve">Les anticorps </w:t>
      </w:r>
      <w:r>
        <w:rPr>
          <w:highlight w:val="yellow"/>
        </w:rPr>
        <w:t>anti</w:t>
      </w:r>
      <w:r w:rsidR="00241D44">
        <w:rPr>
          <w:highlight w:val="yellow"/>
        </w:rPr>
        <w:t xml:space="preserve"> </w:t>
      </w:r>
      <w:r w:rsidRPr="00C84E10">
        <w:rPr>
          <w:highlight w:val="yellow"/>
        </w:rPr>
        <w:t>R</w:t>
      </w:r>
      <w:r w:rsidR="00241D44">
        <w:rPr>
          <w:highlight w:val="yellow"/>
        </w:rPr>
        <w:t>h</w:t>
      </w:r>
      <w:r w:rsidRPr="00C84E10">
        <w:rPr>
          <w:highlight w:val="yellow"/>
        </w:rPr>
        <w:t xml:space="preserve"> classiquement n’activent </w:t>
      </w:r>
      <w:r w:rsidR="00241D44">
        <w:rPr>
          <w:highlight w:val="yellow"/>
        </w:rPr>
        <w:t xml:space="preserve">pas </w:t>
      </w:r>
      <w:r w:rsidRPr="00C84E10">
        <w:rPr>
          <w:highlight w:val="yellow"/>
        </w:rPr>
        <w:t>le complément</w:t>
      </w:r>
    </w:p>
    <w:p w:rsidR="00231BFE" w:rsidRPr="00C84E10" w:rsidRDefault="00231BFE" w:rsidP="001706BC">
      <w:pPr>
        <w:pStyle w:val="Paragraphedeliste"/>
        <w:numPr>
          <w:ilvl w:val="0"/>
          <w:numId w:val="56"/>
        </w:numPr>
        <w:rPr>
          <w:highlight w:val="yellow"/>
        </w:rPr>
      </w:pPr>
      <w:r w:rsidRPr="00C84E10">
        <w:rPr>
          <w:highlight w:val="yellow"/>
        </w:rPr>
        <w:t>Ils peuvent être responsables de la maladie hémolytique du nouveau-né</w:t>
      </w:r>
    </w:p>
    <w:p w:rsidR="00231BFE" w:rsidRDefault="00231BFE" w:rsidP="001706BC">
      <w:pPr>
        <w:pStyle w:val="Paragraphedeliste"/>
        <w:numPr>
          <w:ilvl w:val="0"/>
          <w:numId w:val="56"/>
        </w:numPr>
      </w:pPr>
      <w:r>
        <w:t>Ils sont incapables de traverser la barrière placentaire.</w:t>
      </w:r>
    </w:p>
    <w:p w:rsidR="0095207F" w:rsidRDefault="0095207F" w:rsidP="0095207F">
      <w:pPr>
        <w:pStyle w:val="Paragraphedeliste"/>
      </w:pPr>
    </w:p>
    <w:p w:rsidR="00231BFE" w:rsidRPr="003F5698" w:rsidRDefault="00231BFE" w:rsidP="0095207F">
      <w:pPr>
        <w:pStyle w:val="Paragraphedeliste"/>
        <w:numPr>
          <w:ilvl w:val="0"/>
          <w:numId w:val="1"/>
        </w:numPr>
        <w:rPr>
          <w:b/>
          <w:bCs/>
        </w:rPr>
      </w:pPr>
      <w:r w:rsidRPr="003F5698">
        <w:rPr>
          <w:b/>
          <w:bCs/>
        </w:rPr>
        <w:t>Les œdèmes périphériques peuvent être dus :</w:t>
      </w:r>
    </w:p>
    <w:p w:rsidR="00231BFE" w:rsidRDefault="00231BFE" w:rsidP="001706BC">
      <w:pPr>
        <w:pStyle w:val="Paragraphedeliste"/>
        <w:numPr>
          <w:ilvl w:val="0"/>
          <w:numId w:val="59"/>
        </w:numPr>
      </w:pPr>
      <w:r>
        <w:t>A la diminution de la pression hydrostatique dans le capillaire artériel</w:t>
      </w:r>
    </w:p>
    <w:p w:rsidR="00231BFE" w:rsidRPr="003F5698" w:rsidRDefault="00231BFE" w:rsidP="001706BC">
      <w:pPr>
        <w:pStyle w:val="Paragraphedeliste"/>
        <w:numPr>
          <w:ilvl w:val="0"/>
          <w:numId w:val="59"/>
        </w:numPr>
        <w:rPr>
          <w:highlight w:val="yellow"/>
        </w:rPr>
      </w:pPr>
      <w:r w:rsidRPr="003F5698">
        <w:rPr>
          <w:highlight w:val="yellow"/>
        </w:rPr>
        <w:t>A l’augmentation de la pression hydrostatique dans le capillaire veineux</w:t>
      </w:r>
    </w:p>
    <w:p w:rsidR="00231BFE" w:rsidRDefault="00231BFE" w:rsidP="001706BC">
      <w:pPr>
        <w:pStyle w:val="Paragraphedeliste"/>
        <w:numPr>
          <w:ilvl w:val="0"/>
          <w:numId w:val="59"/>
        </w:numPr>
      </w:pPr>
      <w:r>
        <w:t>A une augmentation de la pression osmotique du plasma</w:t>
      </w:r>
    </w:p>
    <w:p w:rsidR="00231BFE" w:rsidRPr="003F5698" w:rsidRDefault="00231BFE" w:rsidP="001706BC">
      <w:pPr>
        <w:pStyle w:val="Paragraphedeliste"/>
        <w:numPr>
          <w:ilvl w:val="0"/>
          <w:numId w:val="59"/>
        </w:numPr>
        <w:rPr>
          <w:highlight w:val="yellow"/>
        </w:rPr>
      </w:pPr>
      <w:r w:rsidRPr="003F5698">
        <w:rPr>
          <w:highlight w:val="yellow"/>
        </w:rPr>
        <w:t>A une diminution de la pression oncotique plasmatique</w:t>
      </w:r>
    </w:p>
    <w:p w:rsidR="00231BFE" w:rsidRDefault="00231BFE" w:rsidP="001706BC">
      <w:pPr>
        <w:pStyle w:val="Paragraphedeliste"/>
        <w:numPr>
          <w:ilvl w:val="0"/>
          <w:numId w:val="59"/>
        </w:numPr>
        <w:rPr>
          <w:highlight w:val="yellow"/>
        </w:rPr>
      </w:pPr>
      <w:r w:rsidRPr="003F5698">
        <w:rPr>
          <w:highlight w:val="yellow"/>
        </w:rPr>
        <w:t>A un trouble de la perméabilité capillaire</w:t>
      </w:r>
      <w:r>
        <w:rPr>
          <w:highlight w:val="yellow"/>
        </w:rPr>
        <w:t>.</w:t>
      </w:r>
    </w:p>
    <w:p w:rsidR="00093482" w:rsidRDefault="00093482" w:rsidP="00093482">
      <w:pPr>
        <w:pStyle w:val="Paragraphedeliste"/>
        <w:rPr>
          <w:highlight w:val="yellow"/>
        </w:rPr>
      </w:pPr>
    </w:p>
    <w:p w:rsidR="00093482" w:rsidRPr="0095207F" w:rsidRDefault="00093482" w:rsidP="0095207F">
      <w:pPr>
        <w:pStyle w:val="Paragraphedeliste"/>
        <w:numPr>
          <w:ilvl w:val="0"/>
          <w:numId w:val="1"/>
        </w:numPr>
        <w:rPr>
          <w:rFonts w:cstheme="minorHAnsi"/>
          <w:b/>
          <w:bCs/>
        </w:rPr>
      </w:pPr>
      <w:r w:rsidRPr="0095207F">
        <w:rPr>
          <w:rFonts w:cstheme="minorHAnsi"/>
          <w:b/>
          <w:bCs/>
        </w:rPr>
        <w:t>Concernant la membrane plasmique et ses constituants :</w:t>
      </w:r>
    </w:p>
    <w:p w:rsidR="00093482" w:rsidRPr="00093482" w:rsidRDefault="00093482" w:rsidP="001706BC">
      <w:pPr>
        <w:pStyle w:val="Paragraphedeliste"/>
        <w:numPr>
          <w:ilvl w:val="0"/>
          <w:numId w:val="60"/>
        </w:numPr>
        <w:rPr>
          <w:rFonts w:cstheme="minorHAnsi"/>
        </w:rPr>
      </w:pPr>
      <w:r w:rsidRPr="00093482">
        <w:rPr>
          <w:rFonts w:cstheme="minorHAnsi"/>
        </w:rPr>
        <w:t xml:space="preserve">Les glycolipides neutres sont majoritairement présents du côté </w:t>
      </w:r>
      <w:proofErr w:type="spellStart"/>
      <w:r w:rsidRPr="00093482">
        <w:rPr>
          <w:rFonts w:cstheme="minorHAnsi"/>
        </w:rPr>
        <w:t>cytosolique</w:t>
      </w:r>
      <w:proofErr w:type="spellEnd"/>
      <w:r w:rsidRPr="00093482">
        <w:rPr>
          <w:rFonts w:cstheme="minorHAnsi"/>
        </w:rPr>
        <w:t xml:space="preserve"> de la membrane plasmique</w:t>
      </w:r>
    </w:p>
    <w:p w:rsidR="00093482" w:rsidRPr="00093482" w:rsidRDefault="00093482" w:rsidP="001706BC">
      <w:pPr>
        <w:pStyle w:val="Paragraphedeliste"/>
        <w:numPr>
          <w:ilvl w:val="0"/>
          <w:numId w:val="60"/>
        </w:numPr>
        <w:rPr>
          <w:rFonts w:cstheme="minorHAnsi"/>
        </w:rPr>
      </w:pPr>
      <w:r w:rsidRPr="00093482">
        <w:rPr>
          <w:rFonts w:cstheme="minorHAnsi"/>
        </w:rPr>
        <w:t>Les phospholipides membranaires sont des molécules amphiphiles neutres</w:t>
      </w:r>
    </w:p>
    <w:p w:rsidR="00093482" w:rsidRPr="00093482" w:rsidRDefault="00093482" w:rsidP="001706BC">
      <w:pPr>
        <w:pStyle w:val="Paragraphedeliste"/>
        <w:numPr>
          <w:ilvl w:val="0"/>
          <w:numId w:val="60"/>
        </w:numPr>
        <w:rPr>
          <w:rFonts w:cstheme="minorHAnsi"/>
          <w:highlight w:val="yellow"/>
        </w:rPr>
      </w:pPr>
      <w:r w:rsidRPr="00093482">
        <w:rPr>
          <w:rFonts w:cstheme="minorHAnsi"/>
          <w:highlight w:val="yellow"/>
        </w:rPr>
        <w:lastRenderedPageBreak/>
        <w:t>Le cholestérol peut spontanément passer d’une monocouche à l’autre de la membrane plasmique</w:t>
      </w:r>
    </w:p>
    <w:p w:rsidR="00093482" w:rsidRPr="00093482" w:rsidRDefault="00093482" w:rsidP="001706BC">
      <w:pPr>
        <w:pStyle w:val="Paragraphedeliste"/>
        <w:numPr>
          <w:ilvl w:val="0"/>
          <w:numId w:val="60"/>
        </w:numPr>
        <w:rPr>
          <w:rFonts w:cstheme="minorHAnsi"/>
        </w:rPr>
      </w:pPr>
      <w:r w:rsidRPr="00093482">
        <w:rPr>
          <w:rFonts w:cstheme="minorHAnsi"/>
        </w:rPr>
        <w:t>Les protéines représentent 50% en nombre des constituants membranaires</w:t>
      </w:r>
    </w:p>
    <w:p w:rsidR="00093482" w:rsidRPr="00093482" w:rsidRDefault="00093482" w:rsidP="001706BC">
      <w:pPr>
        <w:pStyle w:val="Paragraphedeliste"/>
        <w:numPr>
          <w:ilvl w:val="0"/>
          <w:numId w:val="60"/>
        </w:numPr>
        <w:rPr>
          <w:rFonts w:cstheme="minorHAnsi"/>
          <w:highlight w:val="yellow"/>
        </w:rPr>
      </w:pPr>
      <w:r w:rsidRPr="00093482">
        <w:rPr>
          <w:rFonts w:cstheme="minorHAnsi"/>
          <w:highlight w:val="yellow"/>
        </w:rPr>
        <w:t xml:space="preserve">Les </w:t>
      </w:r>
      <w:proofErr w:type="spellStart"/>
      <w:r w:rsidRPr="00093482">
        <w:rPr>
          <w:rFonts w:cstheme="minorHAnsi"/>
          <w:highlight w:val="yellow"/>
        </w:rPr>
        <w:t>gangliosides</w:t>
      </w:r>
      <w:proofErr w:type="spellEnd"/>
      <w:r w:rsidRPr="00093482">
        <w:rPr>
          <w:rFonts w:cstheme="minorHAnsi"/>
          <w:highlight w:val="yellow"/>
        </w:rPr>
        <w:t xml:space="preserve"> sont des glycolipides chargés négativement.</w:t>
      </w:r>
    </w:p>
    <w:p w:rsidR="00093482" w:rsidRPr="00093482" w:rsidRDefault="00093482" w:rsidP="00093482">
      <w:pPr>
        <w:pStyle w:val="Paragraphedeliste"/>
        <w:ind w:left="1211"/>
        <w:rPr>
          <w:rFonts w:cstheme="minorHAnsi"/>
        </w:rPr>
      </w:pPr>
    </w:p>
    <w:p w:rsidR="00093482" w:rsidRPr="00093482" w:rsidRDefault="00093482" w:rsidP="00093482">
      <w:pPr>
        <w:pStyle w:val="Paragraphedeliste"/>
        <w:ind w:left="1211"/>
        <w:rPr>
          <w:rFonts w:cstheme="minorHAnsi"/>
        </w:rPr>
      </w:pPr>
    </w:p>
    <w:p w:rsidR="00093482" w:rsidRPr="00093482" w:rsidRDefault="00093482" w:rsidP="0095207F">
      <w:pPr>
        <w:pStyle w:val="Paragraphedeliste"/>
        <w:numPr>
          <w:ilvl w:val="0"/>
          <w:numId w:val="1"/>
        </w:numPr>
        <w:rPr>
          <w:rFonts w:cstheme="minorHAnsi"/>
          <w:b/>
          <w:bCs/>
        </w:rPr>
      </w:pPr>
      <w:r w:rsidRPr="00093482">
        <w:rPr>
          <w:rFonts w:cstheme="minorHAnsi"/>
          <w:b/>
          <w:bCs/>
        </w:rPr>
        <w:t>Parmi les molécules suivantes, lesquelles sont capables de traverser la membrane sans l’aide d’une protéine de transport.</w:t>
      </w:r>
    </w:p>
    <w:p w:rsidR="00093482" w:rsidRPr="00093482" w:rsidRDefault="00093482" w:rsidP="001706BC">
      <w:pPr>
        <w:pStyle w:val="Paragraphedeliste"/>
        <w:numPr>
          <w:ilvl w:val="0"/>
          <w:numId w:val="61"/>
        </w:numPr>
        <w:rPr>
          <w:rFonts w:cstheme="minorHAnsi"/>
        </w:rPr>
      </w:pPr>
      <w:r w:rsidRPr="00093482">
        <w:rPr>
          <w:rFonts w:cstheme="minorHAnsi"/>
        </w:rPr>
        <w:t>L’ADN</w:t>
      </w:r>
    </w:p>
    <w:p w:rsidR="00093482" w:rsidRPr="00093482" w:rsidRDefault="00093482" w:rsidP="001706BC">
      <w:pPr>
        <w:pStyle w:val="Paragraphedeliste"/>
        <w:numPr>
          <w:ilvl w:val="0"/>
          <w:numId w:val="61"/>
        </w:numPr>
        <w:rPr>
          <w:rFonts w:cstheme="minorHAnsi"/>
        </w:rPr>
      </w:pPr>
      <w:r w:rsidRPr="00093482">
        <w:rPr>
          <w:rFonts w:cstheme="minorHAnsi"/>
        </w:rPr>
        <w:t>Le glucose</w:t>
      </w:r>
    </w:p>
    <w:p w:rsidR="00093482" w:rsidRPr="00093482" w:rsidRDefault="00093482" w:rsidP="001706BC">
      <w:pPr>
        <w:pStyle w:val="Paragraphedeliste"/>
        <w:numPr>
          <w:ilvl w:val="0"/>
          <w:numId w:val="61"/>
        </w:numPr>
        <w:rPr>
          <w:rFonts w:cstheme="minorHAnsi"/>
        </w:rPr>
      </w:pPr>
      <w:r w:rsidRPr="00093482">
        <w:rPr>
          <w:rFonts w:cstheme="minorHAnsi"/>
        </w:rPr>
        <w:t>Les ions calcium</w:t>
      </w:r>
    </w:p>
    <w:p w:rsidR="00093482" w:rsidRPr="00093482" w:rsidRDefault="00093482" w:rsidP="001706BC">
      <w:pPr>
        <w:pStyle w:val="Paragraphedeliste"/>
        <w:numPr>
          <w:ilvl w:val="0"/>
          <w:numId w:val="61"/>
        </w:numPr>
        <w:rPr>
          <w:rFonts w:cstheme="minorHAnsi"/>
        </w:rPr>
      </w:pPr>
      <w:r w:rsidRPr="00093482">
        <w:rPr>
          <w:rFonts w:cstheme="minorHAnsi"/>
        </w:rPr>
        <w:t>Les acides aminés</w:t>
      </w:r>
    </w:p>
    <w:p w:rsidR="00093482" w:rsidRPr="00093482" w:rsidRDefault="00093482" w:rsidP="001706BC">
      <w:pPr>
        <w:pStyle w:val="Paragraphedeliste"/>
        <w:numPr>
          <w:ilvl w:val="0"/>
          <w:numId w:val="61"/>
        </w:numPr>
        <w:rPr>
          <w:rFonts w:cstheme="minorHAnsi"/>
          <w:highlight w:val="yellow"/>
        </w:rPr>
      </w:pPr>
      <w:r w:rsidRPr="00093482">
        <w:rPr>
          <w:rFonts w:cstheme="minorHAnsi"/>
          <w:highlight w:val="yellow"/>
        </w:rPr>
        <w:t>Les hormones stéroïdes.</w:t>
      </w:r>
    </w:p>
    <w:p w:rsidR="00093482" w:rsidRPr="00093482" w:rsidRDefault="00093482" w:rsidP="00093482">
      <w:pPr>
        <w:pStyle w:val="Paragraphedeliste"/>
        <w:ind w:left="1211"/>
        <w:rPr>
          <w:rFonts w:cstheme="minorHAnsi"/>
          <w:highlight w:val="yellow"/>
        </w:rPr>
      </w:pPr>
    </w:p>
    <w:p w:rsidR="00093482" w:rsidRPr="00093482" w:rsidRDefault="00093482" w:rsidP="0095207F">
      <w:pPr>
        <w:pStyle w:val="Paragraphedeliste"/>
        <w:numPr>
          <w:ilvl w:val="0"/>
          <w:numId w:val="1"/>
        </w:numPr>
        <w:rPr>
          <w:rFonts w:cstheme="minorHAnsi"/>
          <w:b/>
          <w:bCs/>
        </w:rPr>
      </w:pPr>
      <w:r w:rsidRPr="00093482">
        <w:rPr>
          <w:rFonts w:cstheme="minorHAnsi"/>
          <w:b/>
          <w:bCs/>
        </w:rPr>
        <w:t>Le transport actif :</w:t>
      </w:r>
    </w:p>
    <w:p w:rsidR="00093482" w:rsidRPr="00093482" w:rsidRDefault="00093482" w:rsidP="001706BC">
      <w:pPr>
        <w:pStyle w:val="Paragraphedeliste"/>
        <w:numPr>
          <w:ilvl w:val="0"/>
          <w:numId w:val="62"/>
        </w:numPr>
        <w:rPr>
          <w:rFonts w:cstheme="minorHAnsi"/>
          <w:highlight w:val="yellow"/>
        </w:rPr>
      </w:pPr>
      <w:r w:rsidRPr="00093482">
        <w:rPr>
          <w:rFonts w:cstheme="minorHAnsi"/>
          <w:highlight w:val="yellow"/>
        </w:rPr>
        <w:t>S’effectue toujours contre un gradient de concentration</w:t>
      </w:r>
    </w:p>
    <w:p w:rsidR="00093482" w:rsidRPr="00093482" w:rsidRDefault="00093482" w:rsidP="001706BC">
      <w:pPr>
        <w:pStyle w:val="Paragraphedeliste"/>
        <w:numPr>
          <w:ilvl w:val="0"/>
          <w:numId w:val="62"/>
        </w:numPr>
        <w:rPr>
          <w:rFonts w:cstheme="minorHAnsi"/>
        </w:rPr>
      </w:pPr>
      <w:r w:rsidRPr="00093482">
        <w:rPr>
          <w:rFonts w:cstheme="minorHAnsi"/>
        </w:rPr>
        <w:t>S’effectue grâce à une hydrolyse d’ATP</w:t>
      </w:r>
    </w:p>
    <w:p w:rsidR="00093482" w:rsidRPr="00093482" w:rsidRDefault="00093482" w:rsidP="001706BC">
      <w:pPr>
        <w:pStyle w:val="Paragraphedeliste"/>
        <w:numPr>
          <w:ilvl w:val="0"/>
          <w:numId w:val="62"/>
        </w:numPr>
        <w:rPr>
          <w:rFonts w:cstheme="minorHAnsi"/>
          <w:highlight w:val="yellow"/>
        </w:rPr>
      </w:pPr>
      <w:r w:rsidRPr="00093482">
        <w:rPr>
          <w:rFonts w:cstheme="minorHAnsi"/>
          <w:highlight w:val="yellow"/>
        </w:rPr>
        <w:t>Peut concerner des molécules chargées</w:t>
      </w:r>
    </w:p>
    <w:p w:rsidR="00093482" w:rsidRPr="00093482" w:rsidRDefault="00093482" w:rsidP="001706BC">
      <w:pPr>
        <w:pStyle w:val="Paragraphedeliste"/>
        <w:numPr>
          <w:ilvl w:val="0"/>
          <w:numId w:val="62"/>
        </w:numPr>
        <w:rPr>
          <w:rFonts w:cstheme="minorHAnsi"/>
          <w:highlight w:val="yellow"/>
        </w:rPr>
      </w:pPr>
      <w:r w:rsidRPr="00093482">
        <w:rPr>
          <w:rFonts w:cstheme="minorHAnsi"/>
          <w:highlight w:val="yellow"/>
        </w:rPr>
        <w:t>Peut concerner des molécules polaires</w:t>
      </w:r>
    </w:p>
    <w:p w:rsidR="00093482" w:rsidRPr="00093482" w:rsidRDefault="00093482" w:rsidP="001706BC">
      <w:pPr>
        <w:pStyle w:val="Paragraphedeliste"/>
        <w:numPr>
          <w:ilvl w:val="0"/>
          <w:numId w:val="62"/>
        </w:numPr>
        <w:rPr>
          <w:rFonts w:cstheme="minorHAnsi"/>
        </w:rPr>
      </w:pPr>
      <w:r w:rsidRPr="00093482">
        <w:rPr>
          <w:rFonts w:cstheme="minorHAnsi"/>
        </w:rPr>
        <w:t>Est utilisé dans le cadre de l’</w:t>
      </w:r>
      <w:proofErr w:type="spellStart"/>
      <w:r w:rsidRPr="00093482">
        <w:rPr>
          <w:rFonts w:cstheme="minorHAnsi"/>
        </w:rPr>
        <w:t>endocytose</w:t>
      </w:r>
      <w:proofErr w:type="spellEnd"/>
      <w:r w:rsidRPr="00093482">
        <w:rPr>
          <w:rFonts w:cstheme="minorHAnsi"/>
        </w:rPr>
        <w:t>.</w:t>
      </w:r>
    </w:p>
    <w:p w:rsidR="00093482" w:rsidRPr="00093482" w:rsidRDefault="00093482" w:rsidP="00093482">
      <w:pPr>
        <w:pStyle w:val="Paragraphedeliste"/>
        <w:ind w:left="1211"/>
        <w:rPr>
          <w:rFonts w:cstheme="minorHAnsi"/>
        </w:rPr>
      </w:pPr>
    </w:p>
    <w:p w:rsidR="00093482" w:rsidRPr="00093482" w:rsidRDefault="00093482" w:rsidP="0095207F">
      <w:pPr>
        <w:pStyle w:val="Paragraphedeliste"/>
        <w:numPr>
          <w:ilvl w:val="0"/>
          <w:numId w:val="1"/>
        </w:numPr>
        <w:rPr>
          <w:rFonts w:cstheme="minorHAnsi"/>
          <w:b/>
          <w:bCs/>
        </w:rPr>
      </w:pPr>
      <w:r w:rsidRPr="00093482">
        <w:rPr>
          <w:rFonts w:cstheme="minorHAnsi"/>
          <w:b/>
          <w:bCs/>
        </w:rPr>
        <w:t>Quel (s) est (sont) le (s) caractère (s) qui s’applique (nt) à un potentiel d’action unique ?</w:t>
      </w:r>
    </w:p>
    <w:p w:rsidR="00093482" w:rsidRPr="00093482" w:rsidRDefault="00093482" w:rsidP="001706BC">
      <w:pPr>
        <w:pStyle w:val="Paragraphedeliste"/>
        <w:numPr>
          <w:ilvl w:val="0"/>
          <w:numId w:val="63"/>
        </w:numPr>
        <w:rPr>
          <w:rFonts w:cstheme="minorHAnsi"/>
          <w:highlight w:val="yellow"/>
        </w:rPr>
      </w:pPr>
      <w:r w:rsidRPr="00093482">
        <w:rPr>
          <w:rFonts w:cstheme="minorHAnsi"/>
          <w:highlight w:val="yellow"/>
        </w:rPr>
        <w:t>Lorsqu’il débute, la membrane cellulaire est polarisée positivement à l’extérieur de la cellule</w:t>
      </w:r>
    </w:p>
    <w:p w:rsidR="00093482" w:rsidRPr="00093482" w:rsidRDefault="00093482" w:rsidP="001706BC">
      <w:pPr>
        <w:pStyle w:val="Paragraphedeliste"/>
        <w:numPr>
          <w:ilvl w:val="0"/>
          <w:numId w:val="63"/>
        </w:numPr>
        <w:rPr>
          <w:rFonts w:cstheme="minorHAnsi"/>
          <w:highlight w:val="yellow"/>
        </w:rPr>
      </w:pPr>
      <w:r w:rsidRPr="00093482">
        <w:rPr>
          <w:rFonts w:cstheme="minorHAnsi"/>
          <w:highlight w:val="yellow"/>
        </w:rPr>
        <w:t>Lorsqu’il se termine, la membrane cellulaire est polarisée positivement à l’extérieur de la cellule</w:t>
      </w:r>
    </w:p>
    <w:p w:rsidR="00093482" w:rsidRPr="00093482" w:rsidRDefault="00093482" w:rsidP="001706BC">
      <w:pPr>
        <w:pStyle w:val="Paragraphedeliste"/>
        <w:numPr>
          <w:ilvl w:val="0"/>
          <w:numId w:val="63"/>
        </w:numPr>
        <w:rPr>
          <w:rFonts w:cstheme="minorHAnsi"/>
          <w:highlight w:val="yellow"/>
        </w:rPr>
      </w:pPr>
      <w:r w:rsidRPr="00093482">
        <w:rPr>
          <w:rFonts w:cstheme="minorHAnsi"/>
          <w:highlight w:val="yellow"/>
        </w:rPr>
        <w:t>Il correspond à une inversion transitoire de la polarité transmembranaire</w:t>
      </w:r>
    </w:p>
    <w:p w:rsidR="00093482" w:rsidRPr="00093482" w:rsidRDefault="00093482" w:rsidP="001706BC">
      <w:pPr>
        <w:pStyle w:val="Paragraphedeliste"/>
        <w:numPr>
          <w:ilvl w:val="0"/>
          <w:numId w:val="63"/>
        </w:numPr>
        <w:rPr>
          <w:rFonts w:cstheme="minorHAnsi"/>
          <w:highlight w:val="yellow"/>
        </w:rPr>
      </w:pPr>
      <w:r w:rsidRPr="00093482">
        <w:rPr>
          <w:rFonts w:cstheme="minorHAnsi"/>
          <w:highlight w:val="yellow"/>
        </w:rPr>
        <w:t>La valeur du potentiel générateur nécessaire à son déclenchement dépend de la fibre où on l’observe</w:t>
      </w:r>
    </w:p>
    <w:p w:rsidR="007668D3" w:rsidRDefault="00093482" w:rsidP="001706BC">
      <w:pPr>
        <w:pStyle w:val="Paragraphedeliste"/>
        <w:numPr>
          <w:ilvl w:val="0"/>
          <w:numId w:val="63"/>
        </w:numPr>
        <w:rPr>
          <w:rFonts w:cstheme="minorHAnsi"/>
        </w:rPr>
      </w:pPr>
      <w:r w:rsidRPr="00093482">
        <w:rPr>
          <w:rFonts w:cstheme="minorHAnsi"/>
        </w:rPr>
        <w:t xml:space="preserve"> Il se termine par une période de dépolarisation par rapport au potentiel de repos.</w:t>
      </w:r>
    </w:p>
    <w:p w:rsidR="0095207F" w:rsidRPr="0095207F" w:rsidRDefault="0095207F" w:rsidP="0095207F">
      <w:pPr>
        <w:pStyle w:val="Paragraphedeliste"/>
        <w:ind w:left="928"/>
        <w:rPr>
          <w:rFonts w:cstheme="minorHAnsi"/>
        </w:rPr>
      </w:pPr>
    </w:p>
    <w:p w:rsidR="00093482" w:rsidRPr="00093482" w:rsidRDefault="00093482" w:rsidP="0095207F">
      <w:pPr>
        <w:pStyle w:val="Paragraphedeliste"/>
        <w:numPr>
          <w:ilvl w:val="0"/>
          <w:numId w:val="1"/>
        </w:numPr>
        <w:rPr>
          <w:rFonts w:cstheme="minorHAnsi"/>
        </w:rPr>
      </w:pPr>
      <w:r w:rsidRPr="00093482">
        <w:rPr>
          <w:rFonts w:cstheme="minorHAnsi"/>
          <w:b/>
          <w:bCs/>
        </w:rPr>
        <w:t>Quel (s) est (sont) le (s) caractère (s) qui s’applique (nt) au message nerveux ?</w:t>
      </w:r>
    </w:p>
    <w:p w:rsidR="00093482" w:rsidRPr="00093482" w:rsidRDefault="00093482" w:rsidP="001706BC">
      <w:pPr>
        <w:pStyle w:val="Paragraphedeliste"/>
        <w:numPr>
          <w:ilvl w:val="0"/>
          <w:numId w:val="64"/>
        </w:numPr>
        <w:rPr>
          <w:rFonts w:cstheme="minorHAnsi"/>
          <w:highlight w:val="yellow"/>
        </w:rPr>
      </w:pPr>
      <w:r w:rsidRPr="00093482">
        <w:rPr>
          <w:rFonts w:cstheme="minorHAnsi"/>
          <w:highlight w:val="yellow"/>
        </w:rPr>
        <w:t>On admet que sa propagation nécessite l’existence de flux ionique</w:t>
      </w:r>
    </w:p>
    <w:p w:rsidR="00093482" w:rsidRPr="00093482" w:rsidRDefault="00093482" w:rsidP="001706BC">
      <w:pPr>
        <w:pStyle w:val="Paragraphedeliste"/>
        <w:numPr>
          <w:ilvl w:val="0"/>
          <w:numId w:val="64"/>
        </w:numPr>
        <w:rPr>
          <w:rFonts w:cstheme="minorHAnsi"/>
          <w:highlight w:val="yellow"/>
        </w:rPr>
      </w:pPr>
      <w:r w:rsidRPr="00093482">
        <w:rPr>
          <w:rFonts w:cstheme="minorHAnsi"/>
          <w:highlight w:val="yellow"/>
        </w:rPr>
        <w:t>Cette propagation est plus rapide au niveau des fibres myélinisées qu’au niveau des fibres non myélinisées de même diamètre</w:t>
      </w:r>
    </w:p>
    <w:p w:rsidR="00093482" w:rsidRPr="00093482" w:rsidRDefault="00093482" w:rsidP="001706BC">
      <w:pPr>
        <w:pStyle w:val="Paragraphedeliste"/>
        <w:numPr>
          <w:ilvl w:val="0"/>
          <w:numId w:val="64"/>
        </w:numPr>
        <w:rPr>
          <w:rFonts w:cstheme="minorHAnsi"/>
        </w:rPr>
      </w:pPr>
      <w:r w:rsidRPr="00093482">
        <w:rPr>
          <w:rFonts w:cstheme="minorHAnsi"/>
        </w:rPr>
        <w:t>La propagation des potentiels d’action a toujours lieu en direction du corps cellulaire du neurone</w:t>
      </w:r>
    </w:p>
    <w:p w:rsidR="00093482" w:rsidRPr="00093482" w:rsidRDefault="00093482" w:rsidP="001706BC">
      <w:pPr>
        <w:pStyle w:val="Paragraphedeliste"/>
        <w:numPr>
          <w:ilvl w:val="0"/>
          <w:numId w:val="64"/>
        </w:numPr>
        <w:rPr>
          <w:rFonts w:cstheme="minorHAnsi"/>
          <w:highlight w:val="yellow"/>
        </w:rPr>
      </w:pPr>
      <w:r w:rsidRPr="00093482">
        <w:rPr>
          <w:rFonts w:cstheme="minorHAnsi"/>
          <w:highlight w:val="yellow"/>
        </w:rPr>
        <w:t>Chez l’homme, il existe des situations physiologiques où l’on observe une fréquence de potentiels d’action inférieure à 1000/seconde</w:t>
      </w:r>
    </w:p>
    <w:p w:rsidR="00093482" w:rsidRPr="00093482" w:rsidRDefault="00093482" w:rsidP="001706BC">
      <w:pPr>
        <w:pStyle w:val="Paragraphedeliste"/>
        <w:numPr>
          <w:ilvl w:val="0"/>
          <w:numId w:val="64"/>
        </w:numPr>
        <w:rPr>
          <w:rFonts w:cstheme="minorHAnsi"/>
        </w:rPr>
      </w:pPr>
      <w:r w:rsidRPr="00093482">
        <w:rPr>
          <w:rFonts w:cstheme="minorHAnsi"/>
        </w:rPr>
        <w:t>Au cours de la phase de dépolarisation d’un potentiel d’action en un point donné, la fibre nerveuse est, en ce point, à nouveau excitable.</w:t>
      </w:r>
    </w:p>
    <w:p w:rsidR="00093482" w:rsidRPr="00093482" w:rsidRDefault="00093482" w:rsidP="00093482">
      <w:pPr>
        <w:pStyle w:val="Paragraphedeliste"/>
        <w:ind w:left="1211"/>
        <w:rPr>
          <w:rFonts w:cstheme="minorHAnsi"/>
        </w:rPr>
      </w:pPr>
    </w:p>
    <w:p w:rsidR="00093482" w:rsidRPr="00093482" w:rsidRDefault="00093482" w:rsidP="0095207F">
      <w:pPr>
        <w:pStyle w:val="Paragraphedeliste"/>
        <w:numPr>
          <w:ilvl w:val="0"/>
          <w:numId w:val="1"/>
        </w:numPr>
        <w:rPr>
          <w:rFonts w:cstheme="minorHAnsi"/>
        </w:rPr>
      </w:pPr>
      <w:r w:rsidRPr="00093482">
        <w:rPr>
          <w:rFonts w:cstheme="minorHAnsi"/>
          <w:b/>
          <w:bCs/>
        </w:rPr>
        <w:t>Une légère dépolarisation enregistrée localement au niveau de la membrane post-synaptique d’un neurone est :</w:t>
      </w:r>
    </w:p>
    <w:p w:rsidR="00093482" w:rsidRPr="00093482" w:rsidRDefault="00093482" w:rsidP="001706BC">
      <w:pPr>
        <w:pStyle w:val="Paragraphedeliste"/>
        <w:numPr>
          <w:ilvl w:val="0"/>
          <w:numId w:val="65"/>
        </w:numPr>
        <w:rPr>
          <w:rFonts w:cstheme="minorHAnsi"/>
        </w:rPr>
      </w:pPr>
      <w:r w:rsidRPr="00093482">
        <w:rPr>
          <w:rFonts w:cstheme="minorHAnsi"/>
        </w:rPr>
        <w:t xml:space="preserve">Un potentiel d’action </w:t>
      </w:r>
    </w:p>
    <w:p w:rsidR="00093482" w:rsidRPr="00093482" w:rsidRDefault="00093482" w:rsidP="001706BC">
      <w:pPr>
        <w:pStyle w:val="Paragraphedeliste"/>
        <w:numPr>
          <w:ilvl w:val="0"/>
          <w:numId w:val="65"/>
        </w:numPr>
        <w:rPr>
          <w:rFonts w:cstheme="minorHAnsi"/>
        </w:rPr>
      </w:pPr>
      <w:r w:rsidRPr="00093482">
        <w:rPr>
          <w:rFonts w:cstheme="minorHAnsi"/>
        </w:rPr>
        <w:lastRenderedPageBreak/>
        <w:t>Un potentiel de récepteur</w:t>
      </w:r>
    </w:p>
    <w:p w:rsidR="00093482" w:rsidRPr="00093482" w:rsidRDefault="00093482" w:rsidP="001706BC">
      <w:pPr>
        <w:pStyle w:val="Paragraphedeliste"/>
        <w:numPr>
          <w:ilvl w:val="0"/>
          <w:numId w:val="65"/>
        </w:numPr>
        <w:rPr>
          <w:rFonts w:cstheme="minorHAnsi"/>
          <w:highlight w:val="yellow"/>
        </w:rPr>
      </w:pPr>
      <w:r w:rsidRPr="00093482">
        <w:rPr>
          <w:rFonts w:cstheme="minorHAnsi"/>
          <w:highlight w:val="yellow"/>
        </w:rPr>
        <w:t>Excitatrice</w:t>
      </w:r>
    </w:p>
    <w:p w:rsidR="00093482" w:rsidRPr="00093482" w:rsidRDefault="00093482" w:rsidP="001706BC">
      <w:pPr>
        <w:pStyle w:val="Paragraphedeliste"/>
        <w:numPr>
          <w:ilvl w:val="0"/>
          <w:numId w:val="65"/>
        </w:numPr>
        <w:rPr>
          <w:rFonts w:cstheme="minorHAnsi"/>
        </w:rPr>
      </w:pPr>
      <w:r w:rsidRPr="00093482">
        <w:rPr>
          <w:rFonts w:cstheme="minorHAnsi"/>
        </w:rPr>
        <w:t>Inhibitrice</w:t>
      </w:r>
    </w:p>
    <w:p w:rsidR="00093482" w:rsidRPr="00093482" w:rsidRDefault="00093482" w:rsidP="001706BC">
      <w:pPr>
        <w:pStyle w:val="Paragraphedeliste"/>
        <w:numPr>
          <w:ilvl w:val="0"/>
          <w:numId w:val="65"/>
        </w:numPr>
        <w:rPr>
          <w:rFonts w:cstheme="minorHAnsi"/>
          <w:highlight w:val="yellow"/>
        </w:rPr>
      </w:pPr>
      <w:r w:rsidRPr="00093482">
        <w:rPr>
          <w:rFonts w:cstheme="minorHAnsi"/>
          <w:highlight w:val="yellow"/>
        </w:rPr>
        <w:t>Un PPSE.</w:t>
      </w:r>
    </w:p>
    <w:p w:rsidR="00093482" w:rsidRPr="00093482" w:rsidRDefault="00093482" w:rsidP="00093482">
      <w:pPr>
        <w:pStyle w:val="Paragraphedeliste"/>
        <w:ind w:left="1211"/>
        <w:rPr>
          <w:rFonts w:cstheme="minorHAnsi"/>
        </w:rPr>
      </w:pPr>
    </w:p>
    <w:p w:rsidR="00093482" w:rsidRPr="00093482" w:rsidRDefault="00093482" w:rsidP="0095207F">
      <w:pPr>
        <w:pStyle w:val="Paragraphedeliste"/>
        <w:numPr>
          <w:ilvl w:val="0"/>
          <w:numId w:val="1"/>
        </w:numPr>
        <w:rPr>
          <w:rFonts w:cstheme="minorHAnsi"/>
          <w:b/>
          <w:bCs/>
        </w:rPr>
      </w:pPr>
      <w:r w:rsidRPr="00093482">
        <w:rPr>
          <w:rFonts w:cstheme="minorHAnsi"/>
          <w:b/>
          <w:bCs/>
        </w:rPr>
        <w:t>La sommation spatiale d’un neurone recevant des afférences excitatrices comme inhibitrices :</w:t>
      </w:r>
    </w:p>
    <w:p w:rsidR="00093482" w:rsidRPr="00093482" w:rsidRDefault="00093482" w:rsidP="001706BC">
      <w:pPr>
        <w:pStyle w:val="Paragraphedeliste"/>
        <w:numPr>
          <w:ilvl w:val="0"/>
          <w:numId w:val="66"/>
        </w:numPr>
        <w:rPr>
          <w:rFonts w:cstheme="minorHAnsi"/>
          <w:highlight w:val="yellow"/>
        </w:rPr>
      </w:pPr>
      <w:r w:rsidRPr="00093482">
        <w:rPr>
          <w:rFonts w:cstheme="minorHAnsi"/>
          <w:highlight w:val="yellow"/>
        </w:rPr>
        <w:t>Concerne à la fois les PPSE et les PPSI</w:t>
      </w:r>
    </w:p>
    <w:p w:rsidR="00093482" w:rsidRPr="00093482" w:rsidRDefault="00093482" w:rsidP="001706BC">
      <w:pPr>
        <w:pStyle w:val="Paragraphedeliste"/>
        <w:numPr>
          <w:ilvl w:val="0"/>
          <w:numId w:val="66"/>
        </w:numPr>
        <w:rPr>
          <w:rFonts w:cstheme="minorHAnsi"/>
          <w:highlight w:val="yellow"/>
        </w:rPr>
      </w:pPr>
      <w:r w:rsidRPr="00093482">
        <w:rPr>
          <w:rFonts w:cstheme="minorHAnsi"/>
          <w:highlight w:val="yellow"/>
        </w:rPr>
        <w:t>Peut être enregistrée au niveau du segment initial</w:t>
      </w:r>
    </w:p>
    <w:p w:rsidR="00093482" w:rsidRPr="00093482" w:rsidRDefault="00093482" w:rsidP="001706BC">
      <w:pPr>
        <w:pStyle w:val="Paragraphedeliste"/>
        <w:numPr>
          <w:ilvl w:val="0"/>
          <w:numId w:val="66"/>
        </w:numPr>
        <w:rPr>
          <w:rFonts w:cstheme="minorHAnsi"/>
        </w:rPr>
      </w:pPr>
      <w:r w:rsidRPr="00093482">
        <w:rPr>
          <w:rFonts w:cstheme="minorHAnsi"/>
        </w:rPr>
        <w:t>Se déroule en alternance avec la sommation temporelle</w:t>
      </w:r>
    </w:p>
    <w:p w:rsidR="00093482" w:rsidRPr="00093482" w:rsidRDefault="00093482" w:rsidP="001706BC">
      <w:pPr>
        <w:pStyle w:val="Paragraphedeliste"/>
        <w:numPr>
          <w:ilvl w:val="0"/>
          <w:numId w:val="66"/>
        </w:numPr>
        <w:rPr>
          <w:rFonts w:cstheme="minorHAnsi"/>
          <w:highlight w:val="yellow"/>
        </w:rPr>
      </w:pPr>
      <w:r w:rsidRPr="00093482">
        <w:rPr>
          <w:rFonts w:cstheme="minorHAnsi"/>
          <w:highlight w:val="yellow"/>
        </w:rPr>
        <w:t>Peut générer un message codé en modulation de fréquence</w:t>
      </w:r>
    </w:p>
    <w:p w:rsidR="00093482" w:rsidRPr="00093482" w:rsidRDefault="00093482" w:rsidP="001706BC">
      <w:pPr>
        <w:pStyle w:val="Paragraphedeliste"/>
        <w:numPr>
          <w:ilvl w:val="0"/>
          <w:numId w:val="66"/>
        </w:numPr>
        <w:rPr>
          <w:rFonts w:cstheme="minorHAnsi"/>
          <w:highlight w:val="yellow"/>
        </w:rPr>
      </w:pPr>
      <w:r w:rsidRPr="00093482">
        <w:rPr>
          <w:rFonts w:cstheme="minorHAnsi"/>
          <w:highlight w:val="yellow"/>
        </w:rPr>
        <w:t>Ne génèrera aucun message nerveux si les amplitudes des PPSI ajoutées sont supérieures à celles des PPSE ajoutées.</w:t>
      </w:r>
    </w:p>
    <w:p w:rsidR="00093482" w:rsidRPr="00093482" w:rsidRDefault="00093482" w:rsidP="00093482">
      <w:pPr>
        <w:pStyle w:val="Paragraphedeliste"/>
        <w:ind w:left="1211"/>
        <w:rPr>
          <w:rFonts w:cstheme="minorHAnsi"/>
        </w:rPr>
      </w:pPr>
    </w:p>
    <w:p w:rsidR="00093482" w:rsidRPr="00093482" w:rsidRDefault="00093482" w:rsidP="0095207F">
      <w:pPr>
        <w:pStyle w:val="Paragraphedeliste"/>
        <w:numPr>
          <w:ilvl w:val="0"/>
          <w:numId w:val="1"/>
        </w:numPr>
        <w:rPr>
          <w:rFonts w:cstheme="minorHAnsi"/>
          <w:b/>
          <w:bCs/>
        </w:rPr>
      </w:pPr>
      <w:r w:rsidRPr="00093482">
        <w:rPr>
          <w:rFonts w:cstheme="minorHAnsi"/>
          <w:b/>
          <w:bCs/>
        </w:rPr>
        <w:t>Que peut-on dire à propos du système nerveux végétatif ?</w:t>
      </w:r>
    </w:p>
    <w:p w:rsidR="00093482" w:rsidRPr="00093482" w:rsidRDefault="00093482" w:rsidP="001706BC">
      <w:pPr>
        <w:pStyle w:val="Paragraphedeliste"/>
        <w:numPr>
          <w:ilvl w:val="0"/>
          <w:numId w:val="67"/>
        </w:numPr>
        <w:rPr>
          <w:rFonts w:cstheme="minorHAnsi"/>
        </w:rPr>
      </w:pPr>
      <w:r w:rsidRPr="00093482">
        <w:rPr>
          <w:rFonts w:cstheme="minorHAnsi"/>
        </w:rPr>
        <w:t>On l’appelle aussi système nerveux somatique</w:t>
      </w:r>
    </w:p>
    <w:p w:rsidR="00093482" w:rsidRPr="00093482" w:rsidRDefault="00093482" w:rsidP="001706BC">
      <w:pPr>
        <w:pStyle w:val="Paragraphedeliste"/>
        <w:numPr>
          <w:ilvl w:val="0"/>
          <w:numId w:val="67"/>
        </w:numPr>
        <w:rPr>
          <w:rFonts w:cstheme="minorHAnsi"/>
          <w:highlight w:val="yellow"/>
        </w:rPr>
      </w:pPr>
      <w:r w:rsidRPr="00093482">
        <w:rPr>
          <w:rFonts w:cstheme="minorHAnsi"/>
          <w:highlight w:val="yellow"/>
        </w:rPr>
        <w:t>Le système sympathique est plus généralement impliqué dans la mobilisation des ressources de l’organisme pour faire face à des situations d’urgence</w:t>
      </w:r>
    </w:p>
    <w:p w:rsidR="00093482" w:rsidRPr="00093482" w:rsidRDefault="00093482" w:rsidP="001706BC">
      <w:pPr>
        <w:pStyle w:val="Paragraphedeliste"/>
        <w:numPr>
          <w:ilvl w:val="0"/>
          <w:numId w:val="67"/>
        </w:numPr>
        <w:rPr>
          <w:rFonts w:cstheme="minorHAnsi"/>
        </w:rPr>
      </w:pPr>
      <w:r w:rsidRPr="00093482">
        <w:rPr>
          <w:rFonts w:cstheme="minorHAnsi"/>
        </w:rPr>
        <w:t xml:space="preserve"> Il est exclusivement issu de la moelle épinière</w:t>
      </w:r>
    </w:p>
    <w:p w:rsidR="00093482" w:rsidRPr="00093482" w:rsidRDefault="00093482" w:rsidP="001706BC">
      <w:pPr>
        <w:pStyle w:val="Paragraphedeliste"/>
        <w:numPr>
          <w:ilvl w:val="0"/>
          <w:numId w:val="67"/>
        </w:numPr>
        <w:rPr>
          <w:rFonts w:cstheme="minorHAnsi"/>
          <w:highlight w:val="yellow"/>
        </w:rPr>
      </w:pPr>
      <w:r w:rsidRPr="00093482">
        <w:rPr>
          <w:rFonts w:cstheme="minorHAnsi"/>
          <w:highlight w:val="yellow"/>
        </w:rPr>
        <w:t>Il joue un rôle essentiel dans le maintien de l’homéostasie</w:t>
      </w:r>
    </w:p>
    <w:p w:rsidR="00093482" w:rsidRPr="00093482" w:rsidRDefault="00093482" w:rsidP="001706BC">
      <w:pPr>
        <w:pStyle w:val="Paragraphedeliste"/>
        <w:numPr>
          <w:ilvl w:val="0"/>
          <w:numId w:val="67"/>
        </w:numPr>
        <w:rPr>
          <w:rFonts w:cstheme="minorHAnsi"/>
        </w:rPr>
      </w:pPr>
      <w:r w:rsidRPr="00093482">
        <w:rPr>
          <w:rFonts w:cstheme="minorHAnsi"/>
        </w:rPr>
        <w:t>Il est composé de 2 systèmes : sympathique et orthosympathique.</w:t>
      </w:r>
    </w:p>
    <w:p w:rsidR="00093482" w:rsidRPr="00093482" w:rsidRDefault="00093482" w:rsidP="00093482">
      <w:pPr>
        <w:pStyle w:val="Paragraphedeliste"/>
        <w:ind w:left="1211"/>
        <w:rPr>
          <w:rFonts w:cstheme="minorHAnsi"/>
        </w:rPr>
      </w:pPr>
    </w:p>
    <w:p w:rsidR="00093482" w:rsidRPr="00093482" w:rsidRDefault="00093482" w:rsidP="0095207F">
      <w:pPr>
        <w:pStyle w:val="Paragraphedeliste"/>
        <w:numPr>
          <w:ilvl w:val="0"/>
          <w:numId w:val="1"/>
        </w:numPr>
        <w:rPr>
          <w:rFonts w:cstheme="minorHAnsi"/>
          <w:b/>
          <w:bCs/>
        </w:rPr>
      </w:pPr>
      <w:r w:rsidRPr="00093482">
        <w:rPr>
          <w:rFonts w:cstheme="minorHAnsi"/>
          <w:b/>
          <w:bCs/>
        </w:rPr>
        <w:t xml:space="preserve">Le reflexe </w:t>
      </w:r>
      <w:proofErr w:type="spellStart"/>
      <w:r w:rsidRPr="00093482">
        <w:rPr>
          <w:rFonts w:cstheme="minorHAnsi"/>
          <w:b/>
          <w:bCs/>
        </w:rPr>
        <w:t>myotatique</w:t>
      </w:r>
      <w:proofErr w:type="spellEnd"/>
      <w:r w:rsidRPr="00093482">
        <w:rPr>
          <w:rFonts w:cstheme="minorHAnsi"/>
          <w:b/>
          <w:bCs/>
        </w:rPr>
        <w:t xml:space="preserve"> au sens strict fait intervenir à partir de la stimulation d’un fuseau neuromusculaire :</w:t>
      </w:r>
    </w:p>
    <w:p w:rsidR="00093482" w:rsidRPr="00093482" w:rsidRDefault="00093482" w:rsidP="001706BC">
      <w:pPr>
        <w:pStyle w:val="Paragraphedeliste"/>
        <w:numPr>
          <w:ilvl w:val="0"/>
          <w:numId w:val="68"/>
        </w:numPr>
        <w:rPr>
          <w:rFonts w:cstheme="minorHAnsi"/>
        </w:rPr>
      </w:pPr>
      <w:r w:rsidRPr="00093482">
        <w:rPr>
          <w:rFonts w:cstheme="minorHAnsi"/>
        </w:rPr>
        <w:t xml:space="preserve">Le cortex </w:t>
      </w:r>
      <w:proofErr w:type="spellStart"/>
      <w:r w:rsidRPr="00093482">
        <w:rPr>
          <w:rFonts w:cstheme="minorHAnsi"/>
        </w:rPr>
        <w:t>somatomoteur</w:t>
      </w:r>
      <w:proofErr w:type="spellEnd"/>
      <w:r w:rsidRPr="00093482">
        <w:rPr>
          <w:rFonts w:cstheme="minorHAnsi"/>
        </w:rPr>
        <w:t xml:space="preserve"> </w:t>
      </w:r>
    </w:p>
    <w:p w:rsidR="00093482" w:rsidRPr="00093482" w:rsidRDefault="00093482" w:rsidP="001706BC">
      <w:pPr>
        <w:pStyle w:val="Paragraphedeliste"/>
        <w:numPr>
          <w:ilvl w:val="0"/>
          <w:numId w:val="68"/>
        </w:numPr>
        <w:rPr>
          <w:rFonts w:cstheme="minorHAnsi"/>
        </w:rPr>
      </w:pPr>
      <w:r w:rsidRPr="00093482">
        <w:rPr>
          <w:rFonts w:cstheme="minorHAnsi"/>
        </w:rPr>
        <w:t>La voie nerveuse pyramidale</w:t>
      </w:r>
    </w:p>
    <w:p w:rsidR="00093482" w:rsidRPr="00093482" w:rsidRDefault="00093482" w:rsidP="001706BC">
      <w:pPr>
        <w:pStyle w:val="Paragraphedeliste"/>
        <w:numPr>
          <w:ilvl w:val="0"/>
          <w:numId w:val="68"/>
        </w:numPr>
        <w:rPr>
          <w:rFonts w:cstheme="minorHAnsi"/>
          <w:highlight w:val="yellow"/>
        </w:rPr>
      </w:pPr>
      <w:r w:rsidRPr="00093482">
        <w:rPr>
          <w:rFonts w:cstheme="minorHAnsi"/>
          <w:highlight w:val="yellow"/>
        </w:rPr>
        <w:t>Un muscle effecteur</w:t>
      </w:r>
    </w:p>
    <w:p w:rsidR="00093482" w:rsidRPr="00093482" w:rsidRDefault="00093482" w:rsidP="001706BC">
      <w:pPr>
        <w:pStyle w:val="Paragraphedeliste"/>
        <w:numPr>
          <w:ilvl w:val="0"/>
          <w:numId w:val="68"/>
        </w:numPr>
        <w:rPr>
          <w:rFonts w:cstheme="minorHAnsi"/>
          <w:highlight w:val="yellow"/>
        </w:rPr>
      </w:pPr>
      <w:r w:rsidRPr="00093482">
        <w:rPr>
          <w:rFonts w:cstheme="minorHAnsi"/>
          <w:highlight w:val="yellow"/>
        </w:rPr>
        <w:t>Des mécanorécepteurs</w:t>
      </w:r>
    </w:p>
    <w:p w:rsidR="00625A59" w:rsidRDefault="00093482" w:rsidP="001706BC">
      <w:pPr>
        <w:pStyle w:val="Paragraphedeliste"/>
        <w:numPr>
          <w:ilvl w:val="0"/>
          <w:numId w:val="68"/>
        </w:numPr>
        <w:rPr>
          <w:rFonts w:cstheme="minorHAnsi"/>
          <w:highlight w:val="yellow"/>
        </w:rPr>
      </w:pPr>
      <w:r w:rsidRPr="00093482">
        <w:rPr>
          <w:rFonts w:cstheme="minorHAnsi"/>
          <w:highlight w:val="yellow"/>
        </w:rPr>
        <w:t>Une synapse.</w:t>
      </w:r>
    </w:p>
    <w:p w:rsidR="0095207F" w:rsidRPr="0095207F" w:rsidRDefault="0095207F" w:rsidP="0095207F">
      <w:pPr>
        <w:pStyle w:val="Paragraphedeliste"/>
        <w:ind w:left="1211"/>
        <w:rPr>
          <w:rFonts w:cstheme="minorHAnsi"/>
          <w:highlight w:val="yellow"/>
        </w:rPr>
      </w:pPr>
    </w:p>
    <w:p w:rsidR="00625A59" w:rsidRPr="00625A59" w:rsidRDefault="00625A59" w:rsidP="0095207F">
      <w:pPr>
        <w:pStyle w:val="Paragraphedeliste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Concernant l</w:t>
      </w:r>
      <w:r w:rsidRPr="00093482">
        <w:rPr>
          <w:rFonts w:cstheme="minorHAnsi"/>
          <w:b/>
          <w:bCs/>
        </w:rPr>
        <w:t>es reflexes médullaires</w:t>
      </w:r>
      <w:r>
        <w:rPr>
          <w:rFonts w:cstheme="minorHAnsi"/>
          <w:b/>
          <w:bCs/>
        </w:rPr>
        <w:t>,</w:t>
      </w:r>
      <w:r w:rsidRPr="00093482">
        <w:rPr>
          <w:rFonts w:cstheme="minorHAnsi"/>
          <w:b/>
          <w:bCs/>
        </w:rPr>
        <w:t> </w:t>
      </w:r>
      <w:r>
        <w:rPr>
          <w:rFonts w:cstheme="minorHAnsi"/>
          <w:b/>
          <w:bCs/>
        </w:rPr>
        <w:t>d</w:t>
      </w:r>
      <w:r w:rsidR="00093482" w:rsidRPr="00093482">
        <w:rPr>
          <w:rFonts w:cstheme="minorHAnsi"/>
          <w:b/>
          <w:bCs/>
        </w:rPr>
        <w:t xml:space="preserve">onnez la (les) proposition (s) </w:t>
      </w:r>
      <w:r>
        <w:rPr>
          <w:rFonts w:cstheme="minorHAnsi"/>
          <w:b/>
          <w:bCs/>
        </w:rPr>
        <w:t>inexacte (s)</w:t>
      </w:r>
      <w:r w:rsidR="00093482" w:rsidRPr="00093482">
        <w:rPr>
          <w:rFonts w:cstheme="minorHAnsi"/>
          <w:b/>
          <w:bCs/>
        </w:rPr>
        <w:t>:</w:t>
      </w:r>
    </w:p>
    <w:p w:rsidR="00093482" w:rsidRPr="00093482" w:rsidRDefault="00093482" w:rsidP="001706BC">
      <w:pPr>
        <w:pStyle w:val="Paragraphedeliste"/>
        <w:numPr>
          <w:ilvl w:val="0"/>
          <w:numId w:val="69"/>
        </w:numPr>
        <w:rPr>
          <w:rFonts w:cstheme="minorHAnsi"/>
        </w:rPr>
      </w:pPr>
      <w:r w:rsidRPr="00093482">
        <w:rPr>
          <w:rFonts w:cstheme="minorHAnsi"/>
        </w:rPr>
        <w:t>Ne sont pas tous innés</w:t>
      </w:r>
    </w:p>
    <w:p w:rsidR="00093482" w:rsidRPr="00093482" w:rsidRDefault="00093482" w:rsidP="001706BC">
      <w:pPr>
        <w:pStyle w:val="Paragraphedeliste"/>
        <w:numPr>
          <w:ilvl w:val="0"/>
          <w:numId w:val="69"/>
        </w:numPr>
        <w:rPr>
          <w:rFonts w:cstheme="minorHAnsi"/>
          <w:highlight w:val="yellow"/>
        </w:rPr>
      </w:pPr>
      <w:r w:rsidRPr="00093482">
        <w:rPr>
          <w:rFonts w:cstheme="minorHAnsi"/>
          <w:highlight w:val="yellow"/>
        </w:rPr>
        <w:t>Sont les seuls reflexes innés</w:t>
      </w:r>
    </w:p>
    <w:p w:rsidR="00093482" w:rsidRPr="00093482" w:rsidRDefault="00093482" w:rsidP="001706BC">
      <w:pPr>
        <w:pStyle w:val="Paragraphedeliste"/>
        <w:numPr>
          <w:ilvl w:val="0"/>
          <w:numId w:val="69"/>
        </w:numPr>
        <w:rPr>
          <w:rFonts w:cstheme="minorHAnsi"/>
        </w:rPr>
      </w:pPr>
      <w:r w:rsidRPr="00093482">
        <w:rPr>
          <w:rFonts w:cstheme="minorHAnsi"/>
        </w:rPr>
        <w:t>Sont inconscients</w:t>
      </w:r>
    </w:p>
    <w:p w:rsidR="00093482" w:rsidRPr="00093482" w:rsidRDefault="00093482" w:rsidP="001706BC">
      <w:pPr>
        <w:pStyle w:val="Paragraphedeliste"/>
        <w:numPr>
          <w:ilvl w:val="0"/>
          <w:numId w:val="69"/>
        </w:numPr>
        <w:rPr>
          <w:rFonts w:cstheme="minorHAnsi"/>
        </w:rPr>
      </w:pPr>
      <w:r w:rsidRPr="00093482">
        <w:rPr>
          <w:rFonts w:cstheme="minorHAnsi"/>
        </w:rPr>
        <w:t>Sont tous définitifs</w:t>
      </w:r>
    </w:p>
    <w:p w:rsidR="00093482" w:rsidRPr="00093482" w:rsidRDefault="00093482" w:rsidP="001706BC">
      <w:pPr>
        <w:pStyle w:val="Paragraphedeliste"/>
        <w:numPr>
          <w:ilvl w:val="0"/>
          <w:numId w:val="69"/>
        </w:numPr>
        <w:rPr>
          <w:rFonts w:cstheme="minorHAnsi"/>
        </w:rPr>
      </w:pPr>
      <w:r w:rsidRPr="00093482">
        <w:rPr>
          <w:rFonts w:cstheme="minorHAnsi"/>
        </w:rPr>
        <w:t>Sont forcément involontaires.</w:t>
      </w:r>
    </w:p>
    <w:p w:rsidR="00093482" w:rsidRPr="00093482" w:rsidRDefault="00093482" w:rsidP="00093482">
      <w:pPr>
        <w:pStyle w:val="Paragraphedeliste"/>
        <w:ind w:left="1211"/>
        <w:rPr>
          <w:rFonts w:cstheme="minorHAnsi"/>
        </w:rPr>
      </w:pPr>
    </w:p>
    <w:p w:rsidR="00093482" w:rsidRPr="00093482" w:rsidRDefault="00093482" w:rsidP="0095207F">
      <w:pPr>
        <w:pStyle w:val="Paragraphedeliste"/>
        <w:numPr>
          <w:ilvl w:val="0"/>
          <w:numId w:val="1"/>
        </w:numPr>
        <w:rPr>
          <w:rFonts w:cstheme="minorHAnsi"/>
          <w:b/>
          <w:bCs/>
        </w:rPr>
      </w:pPr>
      <w:r w:rsidRPr="00093482">
        <w:rPr>
          <w:rFonts w:cstheme="minorHAnsi"/>
          <w:b/>
          <w:bCs/>
        </w:rPr>
        <w:t xml:space="preserve">Concernant les reflexes </w:t>
      </w:r>
      <w:proofErr w:type="spellStart"/>
      <w:r w:rsidRPr="00093482">
        <w:rPr>
          <w:rFonts w:cstheme="minorHAnsi"/>
          <w:b/>
          <w:bCs/>
        </w:rPr>
        <w:t>musculo</w:t>
      </w:r>
      <w:proofErr w:type="spellEnd"/>
      <w:r w:rsidRPr="00093482">
        <w:rPr>
          <w:rFonts w:cstheme="minorHAnsi"/>
          <w:b/>
          <w:bCs/>
        </w:rPr>
        <w:t>-tendineux, quelle (s) est (sont) la (les) proposition (s) exacte (s) ?</w:t>
      </w:r>
    </w:p>
    <w:p w:rsidR="00093482" w:rsidRPr="00093482" w:rsidRDefault="00093482" w:rsidP="001706BC">
      <w:pPr>
        <w:pStyle w:val="Paragraphedeliste"/>
        <w:numPr>
          <w:ilvl w:val="0"/>
          <w:numId w:val="70"/>
        </w:numPr>
        <w:rPr>
          <w:rFonts w:cstheme="minorHAnsi"/>
        </w:rPr>
      </w:pPr>
      <w:r w:rsidRPr="00093482">
        <w:rPr>
          <w:rFonts w:cstheme="minorHAnsi"/>
        </w:rPr>
        <w:t>Les fuseaux neuromusculaires ne sont innervés que par des neurones sensitifs</w:t>
      </w:r>
    </w:p>
    <w:p w:rsidR="00093482" w:rsidRPr="00093482" w:rsidRDefault="00093482" w:rsidP="001706BC">
      <w:pPr>
        <w:pStyle w:val="Paragraphedeliste"/>
        <w:numPr>
          <w:ilvl w:val="0"/>
          <w:numId w:val="70"/>
        </w:numPr>
        <w:rPr>
          <w:rFonts w:cstheme="minorHAnsi"/>
        </w:rPr>
      </w:pPr>
      <w:r w:rsidRPr="00093482">
        <w:rPr>
          <w:rFonts w:cstheme="minorHAnsi"/>
        </w:rPr>
        <w:t>Les fuseaux neuromusculaires ne sont innervés que par des neurones moteurs</w:t>
      </w:r>
    </w:p>
    <w:p w:rsidR="00093482" w:rsidRPr="00093482" w:rsidRDefault="00093482" w:rsidP="001706BC">
      <w:pPr>
        <w:pStyle w:val="Paragraphedeliste"/>
        <w:numPr>
          <w:ilvl w:val="0"/>
          <w:numId w:val="70"/>
        </w:numPr>
        <w:rPr>
          <w:rFonts w:cstheme="minorHAnsi"/>
        </w:rPr>
      </w:pPr>
      <w:r w:rsidRPr="00093482">
        <w:rPr>
          <w:rFonts w:cstheme="minorHAnsi"/>
        </w:rPr>
        <w:t>On distingue 2 catégorie</w:t>
      </w:r>
      <w:r w:rsidR="00B676FE">
        <w:rPr>
          <w:rFonts w:cstheme="minorHAnsi"/>
        </w:rPr>
        <w:t xml:space="preserve">s de reflexes </w:t>
      </w:r>
      <w:proofErr w:type="spellStart"/>
      <w:r w:rsidR="00B676FE">
        <w:rPr>
          <w:rFonts w:cstheme="minorHAnsi"/>
        </w:rPr>
        <w:t>musculo</w:t>
      </w:r>
      <w:proofErr w:type="spellEnd"/>
      <w:r w:rsidR="00B676FE">
        <w:rPr>
          <w:rFonts w:cstheme="minorHAnsi"/>
        </w:rPr>
        <w:t>-tendineux</w:t>
      </w:r>
      <w:r w:rsidRPr="00093482">
        <w:rPr>
          <w:rFonts w:cstheme="minorHAnsi"/>
        </w:rPr>
        <w:t xml:space="preserve">: les reflexes d’étirement et les reflexes </w:t>
      </w:r>
      <w:proofErr w:type="spellStart"/>
      <w:r w:rsidRPr="00093482">
        <w:rPr>
          <w:rFonts w:cstheme="minorHAnsi"/>
        </w:rPr>
        <w:t>myotatiques</w:t>
      </w:r>
      <w:proofErr w:type="spellEnd"/>
    </w:p>
    <w:p w:rsidR="00093482" w:rsidRPr="00093482" w:rsidRDefault="00093482" w:rsidP="001706BC">
      <w:pPr>
        <w:pStyle w:val="Paragraphedeliste"/>
        <w:numPr>
          <w:ilvl w:val="0"/>
          <w:numId w:val="70"/>
        </w:numPr>
        <w:rPr>
          <w:rFonts w:cstheme="minorHAnsi"/>
          <w:highlight w:val="yellow"/>
        </w:rPr>
      </w:pPr>
      <w:r w:rsidRPr="00093482">
        <w:rPr>
          <w:rFonts w:cstheme="minorHAnsi"/>
          <w:highlight w:val="yellow"/>
        </w:rPr>
        <w:t xml:space="preserve">Le reflexe </w:t>
      </w:r>
      <w:proofErr w:type="spellStart"/>
      <w:r w:rsidRPr="00093482">
        <w:rPr>
          <w:rFonts w:cstheme="minorHAnsi"/>
          <w:highlight w:val="yellow"/>
        </w:rPr>
        <w:t>myotatique</w:t>
      </w:r>
      <w:proofErr w:type="spellEnd"/>
      <w:r w:rsidRPr="00093482">
        <w:rPr>
          <w:rFonts w:cstheme="minorHAnsi"/>
          <w:highlight w:val="yellow"/>
        </w:rPr>
        <w:t xml:space="preserve"> e</w:t>
      </w:r>
      <w:r w:rsidR="00B676FE">
        <w:rPr>
          <w:rFonts w:cstheme="minorHAnsi"/>
          <w:highlight w:val="yellow"/>
        </w:rPr>
        <w:t>s</w:t>
      </w:r>
      <w:r w:rsidRPr="00093482">
        <w:rPr>
          <w:rFonts w:cstheme="minorHAnsi"/>
          <w:highlight w:val="yellow"/>
        </w:rPr>
        <w:t>t monosynaptique</w:t>
      </w:r>
    </w:p>
    <w:p w:rsidR="00093482" w:rsidRPr="00093482" w:rsidRDefault="00093482" w:rsidP="001706BC">
      <w:pPr>
        <w:pStyle w:val="Paragraphedeliste"/>
        <w:numPr>
          <w:ilvl w:val="0"/>
          <w:numId w:val="70"/>
        </w:numPr>
        <w:rPr>
          <w:rFonts w:cstheme="minorHAnsi"/>
          <w:highlight w:val="yellow"/>
        </w:rPr>
      </w:pPr>
      <w:r w:rsidRPr="00093482">
        <w:rPr>
          <w:rFonts w:cstheme="minorHAnsi"/>
          <w:highlight w:val="yellow"/>
        </w:rPr>
        <w:t>Le raccourcissement du muscle principal est un facteur de diminution de la tension au sein des fuseaux neuromusculaires.</w:t>
      </w:r>
    </w:p>
    <w:p w:rsidR="00093482" w:rsidRPr="00093482" w:rsidRDefault="00093482" w:rsidP="00093482">
      <w:pPr>
        <w:pStyle w:val="Paragraphedeliste"/>
        <w:ind w:left="1211"/>
        <w:rPr>
          <w:rFonts w:cstheme="minorHAnsi"/>
          <w:highlight w:val="yellow"/>
        </w:rPr>
      </w:pPr>
    </w:p>
    <w:p w:rsidR="00093482" w:rsidRPr="00093482" w:rsidRDefault="00093482" w:rsidP="0095207F">
      <w:pPr>
        <w:pStyle w:val="Paragraphedeliste"/>
        <w:numPr>
          <w:ilvl w:val="0"/>
          <w:numId w:val="1"/>
        </w:numPr>
        <w:rPr>
          <w:rFonts w:cstheme="minorHAnsi"/>
          <w:b/>
          <w:bCs/>
        </w:rPr>
      </w:pPr>
      <w:r w:rsidRPr="00093482">
        <w:rPr>
          <w:rFonts w:cstheme="minorHAnsi"/>
          <w:b/>
          <w:bCs/>
        </w:rPr>
        <w:t>Parmi les actions motrices suivantes, lesquelles sont monosynaptiques ?</w:t>
      </w:r>
    </w:p>
    <w:p w:rsidR="00093482" w:rsidRPr="00093482" w:rsidRDefault="00093482" w:rsidP="001706BC">
      <w:pPr>
        <w:pStyle w:val="Paragraphedeliste"/>
        <w:numPr>
          <w:ilvl w:val="0"/>
          <w:numId w:val="71"/>
        </w:numPr>
        <w:rPr>
          <w:rFonts w:cstheme="minorHAnsi"/>
          <w:highlight w:val="yellow"/>
        </w:rPr>
      </w:pPr>
      <w:r w:rsidRPr="00093482">
        <w:rPr>
          <w:rFonts w:cstheme="minorHAnsi"/>
          <w:highlight w:val="yellow"/>
        </w:rPr>
        <w:t>La contraction d’un muscle provoquée par son étirement</w:t>
      </w:r>
    </w:p>
    <w:p w:rsidR="00093482" w:rsidRPr="00093482" w:rsidRDefault="00093482" w:rsidP="001706BC">
      <w:pPr>
        <w:pStyle w:val="Paragraphedeliste"/>
        <w:numPr>
          <w:ilvl w:val="0"/>
          <w:numId w:val="71"/>
        </w:numPr>
        <w:rPr>
          <w:rFonts w:cstheme="minorHAnsi"/>
          <w:highlight w:val="yellow"/>
        </w:rPr>
      </w:pPr>
      <w:r w:rsidRPr="00093482">
        <w:rPr>
          <w:rFonts w:cstheme="minorHAnsi"/>
          <w:highlight w:val="yellow"/>
        </w:rPr>
        <w:t xml:space="preserve">Le reflexe </w:t>
      </w:r>
      <w:proofErr w:type="spellStart"/>
      <w:r w:rsidRPr="00093482">
        <w:rPr>
          <w:rFonts w:cstheme="minorHAnsi"/>
          <w:highlight w:val="yellow"/>
        </w:rPr>
        <w:t>myotatique</w:t>
      </w:r>
      <w:proofErr w:type="spellEnd"/>
    </w:p>
    <w:p w:rsidR="00093482" w:rsidRPr="00093482" w:rsidRDefault="00093482" w:rsidP="001706BC">
      <w:pPr>
        <w:pStyle w:val="Paragraphedeliste"/>
        <w:numPr>
          <w:ilvl w:val="0"/>
          <w:numId w:val="71"/>
        </w:numPr>
        <w:rPr>
          <w:rFonts w:cstheme="minorHAnsi"/>
        </w:rPr>
      </w:pPr>
      <w:r w:rsidRPr="00093482">
        <w:rPr>
          <w:rFonts w:cstheme="minorHAnsi"/>
        </w:rPr>
        <w:t>Le reflexe d’inhibition auto génique</w:t>
      </w:r>
    </w:p>
    <w:p w:rsidR="00093482" w:rsidRPr="00093482" w:rsidRDefault="00093482" w:rsidP="001706BC">
      <w:pPr>
        <w:pStyle w:val="Paragraphedeliste"/>
        <w:numPr>
          <w:ilvl w:val="0"/>
          <w:numId w:val="71"/>
        </w:numPr>
        <w:rPr>
          <w:rFonts w:cstheme="minorHAnsi"/>
        </w:rPr>
      </w:pPr>
      <w:r w:rsidRPr="00093482">
        <w:rPr>
          <w:rFonts w:cstheme="minorHAnsi"/>
        </w:rPr>
        <w:t>Le reflexe de flexion-retrait</w:t>
      </w:r>
    </w:p>
    <w:p w:rsidR="00093482" w:rsidRPr="00093482" w:rsidRDefault="00093482" w:rsidP="001706BC">
      <w:pPr>
        <w:pStyle w:val="Paragraphedeliste"/>
        <w:numPr>
          <w:ilvl w:val="0"/>
          <w:numId w:val="71"/>
        </w:numPr>
        <w:rPr>
          <w:rFonts w:cstheme="minorHAnsi"/>
        </w:rPr>
      </w:pPr>
      <w:r w:rsidRPr="00093482">
        <w:rPr>
          <w:rFonts w:cstheme="minorHAnsi"/>
        </w:rPr>
        <w:t xml:space="preserve">Le reflexe d’extension croisé. </w:t>
      </w:r>
    </w:p>
    <w:p w:rsidR="00093482" w:rsidRPr="00093482" w:rsidRDefault="00093482" w:rsidP="00093482">
      <w:pPr>
        <w:pStyle w:val="Paragraphedeliste"/>
        <w:ind w:left="1211"/>
        <w:rPr>
          <w:rFonts w:cstheme="minorHAnsi"/>
        </w:rPr>
      </w:pPr>
    </w:p>
    <w:p w:rsidR="00093482" w:rsidRPr="00093482" w:rsidRDefault="00093482" w:rsidP="0095207F">
      <w:pPr>
        <w:pStyle w:val="Paragraphedeliste"/>
        <w:numPr>
          <w:ilvl w:val="0"/>
          <w:numId w:val="1"/>
        </w:numPr>
        <w:rPr>
          <w:rFonts w:cstheme="minorHAnsi"/>
          <w:b/>
          <w:bCs/>
        </w:rPr>
      </w:pPr>
      <w:r w:rsidRPr="00093482">
        <w:rPr>
          <w:rFonts w:cstheme="minorHAnsi"/>
          <w:b/>
          <w:bCs/>
        </w:rPr>
        <w:t xml:space="preserve">Les structures suivantes participent au reflexe </w:t>
      </w:r>
      <w:proofErr w:type="spellStart"/>
      <w:r w:rsidRPr="00093482">
        <w:rPr>
          <w:rFonts w:cstheme="minorHAnsi"/>
          <w:b/>
          <w:bCs/>
        </w:rPr>
        <w:t>myotatique</w:t>
      </w:r>
      <w:proofErr w:type="spellEnd"/>
    </w:p>
    <w:p w:rsidR="00093482" w:rsidRPr="00093482" w:rsidRDefault="00093482" w:rsidP="001706BC">
      <w:pPr>
        <w:pStyle w:val="Paragraphedeliste"/>
        <w:numPr>
          <w:ilvl w:val="0"/>
          <w:numId w:val="72"/>
        </w:numPr>
        <w:rPr>
          <w:rFonts w:cstheme="minorHAnsi"/>
          <w:highlight w:val="yellow"/>
        </w:rPr>
      </w:pPr>
      <w:r w:rsidRPr="00093482">
        <w:rPr>
          <w:rFonts w:cstheme="minorHAnsi"/>
          <w:highlight w:val="yellow"/>
        </w:rPr>
        <w:t>Les fibres du fuseau neuromusculaire</w:t>
      </w:r>
    </w:p>
    <w:p w:rsidR="00093482" w:rsidRPr="00093482" w:rsidRDefault="00093482" w:rsidP="001706BC">
      <w:pPr>
        <w:pStyle w:val="Paragraphedeliste"/>
        <w:numPr>
          <w:ilvl w:val="0"/>
          <w:numId w:val="72"/>
        </w:numPr>
        <w:rPr>
          <w:rFonts w:cstheme="minorHAnsi"/>
          <w:highlight w:val="yellow"/>
        </w:rPr>
      </w:pPr>
      <w:r w:rsidRPr="00093482">
        <w:rPr>
          <w:rFonts w:cstheme="minorHAnsi"/>
          <w:highlight w:val="yellow"/>
        </w:rPr>
        <w:t xml:space="preserve">Les fibres </w:t>
      </w:r>
      <w:proofErr w:type="spellStart"/>
      <w:r w:rsidRPr="00093482">
        <w:rPr>
          <w:rFonts w:cstheme="minorHAnsi"/>
          <w:highlight w:val="yellow"/>
        </w:rPr>
        <w:t>Aβ</w:t>
      </w:r>
      <w:proofErr w:type="spellEnd"/>
    </w:p>
    <w:p w:rsidR="00093482" w:rsidRPr="00093482" w:rsidRDefault="00093482" w:rsidP="001706BC">
      <w:pPr>
        <w:pStyle w:val="Paragraphedeliste"/>
        <w:numPr>
          <w:ilvl w:val="0"/>
          <w:numId w:val="72"/>
        </w:numPr>
        <w:rPr>
          <w:rFonts w:cstheme="minorHAnsi"/>
        </w:rPr>
      </w:pPr>
      <w:r w:rsidRPr="00093482">
        <w:rPr>
          <w:rFonts w:cstheme="minorHAnsi"/>
        </w:rPr>
        <w:t xml:space="preserve">Les fibres </w:t>
      </w:r>
      <w:proofErr w:type="spellStart"/>
      <w:r w:rsidRPr="00093482">
        <w:rPr>
          <w:rFonts w:cstheme="minorHAnsi"/>
        </w:rPr>
        <w:t>Aδ</w:t>
      </w:r>
      <w:proofErr w:type="spellEnd"/>
    </w:p>
    <w:p w:rsidR="00093482" w:rsidRPr="00093482" w:rsidRDefault="00093482" w:rsidP="001706BC">
      <w:pPr>
        <w:pStyle w:val="Paragraphedeliste"/>
        <w:numPr>
          <w:ilvl w:val="0"/>
          <w:numId w:val="72"/>
        </w:numPr>
        <w:rPr>
          <w:rFonts w:cstheme="minorHAnsi"/>
          <w:highlight w:val="yellow"/>
        </w:rPr>
      </w:pPr>
      <w:r w:rsidRPr="00093482">
        <w:rPr>
          <w:rFonts w:cstheme="minorHAnsi"/>
          <w:highlight w:val="yellow"/>
        </w:rPr>
        <w:t>Les motoneurones α</w:t>
      </w:r>
    </w:p>
    <w:p w:rsidR="00093482" w:rsidRDefault="00093482" w:rsidP="001706BC">
      <w:pPr>
        <w:pStyle w:val="Paragraphedeliste"/>
        <w:numPr>
          <w:ilvl w:val="0"/>
          <w:numId w:val="72"/>
        </w:numPr>
        <w:rPr>
          <w:rFonts w:cstheme="minorHAnsi"/>
          <w:highlight w:val="yellow"/>
        </w:rPr>
      </w:pPr>
      <w:r w:rsidRPr="00093482">
        <w:rPr>
          <w:rFonts w:cstheme="minorHAnsi"/>
          <w:highlight w:val="yellow"/>
        </w:rPr>
        <w:t>Les motoneurones ϒ.</w:t>
      </w:r>
    </w:p>
    <w:p w:rsidR="00E773ED" w:rsidRPr="00093482" w:rsidRDefault="00E773ED" w:rsidP="00E773ED">
      <w:pPr>
        <w:pStyle w:val="Paragraphedeliste"/>
        <w:ind w:left="1211"/>
        <w:rPr>
          <w:rFonts w:cstheme="minorHAnsi"/>
          <w:highlight w:val="yellow"/>
        </w:rPr>
      </w:pPr>
    </w:p>
    <w:p w:rsidR="00093482" w:rsidRPr="00093482" w:rsidRDefault="00093482" w:rsidP="00093482">
      <w:pPr>
        <w:pStyle w:val="Paragraphedeliste"/>
        <w:ind w:left="1211"/>
        <w:rPr>
          <w:rFonts w:cstheme="minorHAnsi"/>
        </w:rPr>
      </w:pPr>
    </w:p>
    <w:p w:rsidR="00E773ED" w:rsidRPr="0095207F" w:rsidRDefault="00E773ED" w:rsidP="0095207F">
      <w:pPr>
        <w:pStyle w:val="Paragraphedeliste"/>
        <w:numPr>
          <w:ilvl w:val="0"/>
          <w:numId w:val="1"/>
        </w:numPr>
        <w:rPr>
          <w:b/>
          <w:bCs/>
        </w:rPr>
      </w:pPr>
      <w:r w:rsidRPr="0095207F">
        <w:rPr>
          <w:b/>
          <w:bCs/>
        </w:rPr>
        <w:t>Parmi les conditions suivantes, laquelle (lesquelles) permet (</w:t>
      </w:r>
      <w:proofErr w:type="spellStart"/>
      <w:r w:rsidRPr="0095207F">
        <w:rPr>
          <w:b/>
          <w:bCs/>
        </w:rPr>
        <w:t>tent</w:t>
      </w:r>
      <w:proofErr w:type="spellEnd"/>
      <w:r w:rsidRPr="0095207F">
        <w:rPr>
          <w:b/>
          <w:bCs/>
        </w:rPr>
        <w:t xml:space="preserve">) le développement d’un embryon viable chez les mammifères ? </w:t>
      </w:r>
    </w:p>
    <w:p w:rsidR="00E773ED" w:rsidRPr="00BA1DF3" w:rsidRDefault="00E773ED" w:rsidP="001706BC">
      <w:pPr>
        <w:pStyle w:val="Paragraphedeliste"/>
        <w:numPr>
          <w:ilvl w:val="0"/>
          <w:numId w:val="73"/>
        </w:numPr>
        <w:rPr>
          <w:highlight w:val="yellow"/>
        </w:rPr>
      </w:pPr>
      <w:r w:rsidRPr="00BA1DF3">
        <w:rPr>
          <w:highlight w:val="yellow"/>
        </w:rPr>
        <w:t>Fécondation d’un ovocyte par un spermatozoïde</w:t>
      </w:r>
    </w:p>
    <w:p w:rsidR="00E773ED" w:rsidRPr="00E773ED" w:rsidRDefault="00E773ED" w:rsidP="001706BC">
      <w:pPr>
        <w:pStyle w:val="Paragraphedeliste"/>
        <w:numPr>
          <w:ilvl w:val="0"/>
          <w:numId w:val="73"/>
        </w:numPr>
        <w:rPr>
          <w:highlight w:val="yellow"/>
        </w:rPr>
      </w:pPr>
      <w:r w:rsidRPr="00BA1DF3">
        <w:rPr>
          <w:highlight w:val="yellow"/>
        </w:rPr>
        <w:t>Injection du noyau d’un spermatozoïde dans le cytoplasme d’un ovocyte</w:t>
      </w:r>
    </w:p>
    <w:p w:rsidR="00E773ED" w:rsidRDefault="00E773ED" w:rsidP="001706BC">
      <w:pPr>
        <w:pStyle w:val="Paragraphedeliste"/>
        <w:numPr>
          <w:ilvl w:val="0"/>
          <w:numId w:val="73"/>
        </w:numPr>
      </w:pPr>
      <w:r>
        <w:t>Injection du noyau d’un ovocyte dans le cytoplasme d’un ovocyte</w:t>
      </w:r>
    </w:p>
    <w:p w:rsidR="00E773ED" w:rsidRDefault="00E773ED" w:rsidP="001706BC">
      <w:pPr>
        <w:pStyle w:val="Paragraphedeliste"/>
        <w:numPr>
          <w:ilvl w:val="0"/>
          <w:numId w:val="73"/>
        </w:numPr>
      </w:pPr>
      <w:r>
        <w:t>Aspiration du noyau de l’ovocyte hors de son cytoplasme</w:t>
      </w:r>
    </w:p>
    <w:p w:rsidR="00E773ED" w:rsidRDefault="00E773ED" w:rsidP="001706BC">
      <w:pPr>
        <w:pStyle w:val="Paragraphedeliste"/>
        <w:numPr>
          <w:ilvl w:val="0"/>
          <w:numId w:val="73"/>
        </w:numPr>
      </w:pPr>
      <w:r>
        <w:t>Injection de deux noyaux de spermatozoïdes dans le cytoplasme énucléé.</w:t>
      </w:r>
    </w:p>
    <w:p w:rsidR="00E773ED" w:rsidRDefault="00E773ED" w:rsidP="001706BC"/>
    <w:p w:rsidR="00E773ED" w:rsidRPr="00856EA0" w:rsidRDefault="00E773ED" w:rsidP="0095207F">
      <w:pPr>
        <w:pStyle w:val="Paragraphedeliste"/>
        <w:numPr>
          <w:ilvl w:val="0"/>
          <w:numId w:val="1"/>
        </w:numPr>
        <w:rPr>
          <w:b/>
          <w:bCs/>
        </w:rPr>
      </w:pPr>
      <w:r w:rsidRPr="00856EA0">
        <w:rPr>
          <w:b/>
          <w:bCs/>
        </w:rPr>
        <w:t>Parmi les évènements suivants, le(s)quel(s) se déroule(nt) pendant la première semaine du développement chez l’homme ?</w:t>
      </w:r>
    </w:p>
    <w:p w:rsidR="00E773ED" w:rsidRPr="00856EA0" w:rsidRDefault="00E773ED" w:rsidP="001706BC">
      <w:pPr>
        <w:pStyle w:val="Paragraphedeliste"/>
        <w:numPr>
          <w:ilvl w:val="0"/>
          <w:numId w:val="74"/>
        </w:numPr>
        <w:rPr>
          <w:highlight w:val="yellow"/>
        </w:rPr>
      </w:pPr>
      <w:r w:rsidRPr="00856EA0">
        <w:rPr>
          <w:highlight w:val="yellow"/>
        </w:rPr>
        <w:t>Segmentation</w:t>
      </w:r>
    </w:p>
    <w:p w:rsidR="00E773ED" w:rsidRDefault="00E773ED" w:rsidP="001706BC">
      <w:pPr>
        <w:pStyle w:val="Paragraphedeliste"/>
        <w:numPr>
          <w:ilvl w:val="0"/>
          <w:numId w:val="74"/>
        </w:numPr>
      </w:pPr>
      <w:r>
        <w:t>Implantation</w:t>
      </w:r>
    </w:p>
    <w:p w:rsidR="00E773ED" w:rsidRDefault="00E773ED" w:rsidP="001706BC">
      <w:pPr>
        <w:pStyle w:val="Paragraphedeliste"/>
        <w:numPr>
          <w:ilvl w:val="0"/>
          <w:numId w:val="74"/>
        </w:numPr>
      </w:pPr>
      <w:r>
        <w:t xml:space="preserve">Différenciation du </w:t>
      </w:r>
      <w:proofErr w:type="spellStart"/>
      <w:r>
        <w:t>syncytiotrophoblaste</w:t>
      </w:r>
      <w:proofErr w:type="spellEnd"/>
    </w:p>
    <w:p w:rsidR="00E773ED" w:rsidRPr="00856EA0" w:rsidRDefault="00E773ED" w:rsidP="001706BC">
      <w:pPr>
        <w:pStyle w:val="Paragraphedeliste"/>
        <w:numPr>
          <w:ilvl w:val="0"/>
          <w:numId w:val="74"/>
        </w:numPr>
        <w:rPr>
          <w:highlight w:val="yellow"/>
        </w:rPr>
      </w:pPr>
      <w:r w:rsidRPr="00856EA0">
        <w:rPr>
          <w:highlight w:val="yellow"/>
        </w:rPr>
        <w:t>Compaction</w:t>
      </w:r>
    </w:p>
    <w:p w:rsidR="00E773ED" w:rsidRDefault="00E773ED" w:rsidP="001706BC">
      <w:pPr>
        <w:pStyle w:val="Paragraphedeliste"/>
        <w:numPr>
          <w:ilvl w:val="0"/>
          <w:numId w:val="74"/>
        </w:numPr>
        <w:rPr>
          <w:highlight w:val="yellow"/>
        </w:rPr>
      </w:pPr>
      <w:r w:rsidRPr="00856EA0">
        <w:rPr>
          <w:highlight w:val="yellow"/>
        </w:rPr>
        <w:t>Cavitation</w:t>
      </w:r>
      <w:r>
        <w:rPr>
          <w:highlight w:val="yellow"/>
        </w:rPr>
        <w:t>.</w:t>
      </w:r>
    </w:p>
    <w:p w:rsidR="00E773ED" w:rsidRDefault="00E773ED" w:rsidP="00E773ED">
      <w:pPr>
        <w:pStyle w:val="Paragraphedeliste"/>
        <w:ind w:left="1080"/>
        <w:rPr>
          <w:highlight w:val="yellow"/>
        </w:rPr>
      </w:pPr>
    </w:p>
    <w:p w:rsidR="00E773ED" w:rsidRDefault="00E773ED" w:rsidP="0095207F">
      <w:pPr>
        <w:pStyle w:val="Paragraphedeliste"/>
        <w:numPr>
          <w:ilvl w:val="0"/>
          <w:numId w:val="1"/>
        </w:numPr>
      </w:pPr>
      <w:r w:rsidRPr="00856EA0">
        <w:rPr>
          <w:b/>
          <w:bCs/>
        </w:rPr>
        <w:t>Parmi les stades suivants de développement d’un embryon de mammifère, pour le(s)quel(s) pouvez- vous observer une cavité centrale</w:t>
      </w:r>
      <w:r w:rsidRPr="00856EA0">
        <w:t xml:space="preserve"> ? </w:t>
      </w:r>
    </w:p>
    <w:p w:rsidR="00E773ED" w:rsidRDefault="00E773ED" w:rsidP="001706BC">
      <w:pPr>
        <w:pStyle w:val="Paragraphedeliste"/>
        <w:numPr>
          <w:ilvl w:val="0"/>
          <w:numId w:val="75"/>
        </w:numPr>
      </w:pPr>
      <w:r>
        <w:t>Œuf fécondé</w:t>
      </w:r>
    </w:p>
    <w:p w:rsidR="00E773ED" w:rsidRDefault="00E773ED" w:rsidP="001706BC">
      <w:pPr>
        <w:pStyle w:val="Paragraphedeliste"/>
        <w:numPr>
          <w:ilvl w:val="0"/>
          <w:numId w:val="75"/>
        </w:numPr>
      </w:pPr>
      <w:r>
        <w:t>Stade 4 cellules</w:t>
      </w:r>
    </w:p>
    <w:p w:rsidR="00E773ED" w:rsidRDefault="00E773ED" w:rsidP="001706BC">
      <w:pPr>
        <w:pStyle w:val="Paragraphedeliste"/>
        <w:numPr>
          <w:ilvl w:val="0"/>
          <w:numId w:val="75"/>
        </w:numPr>
      </w:pPr>
      <w:r>
        <w:t>Stade morula</w:t>
      </w:r>
    </w:p>
    <w:p w:rsidR="00E773ED" w:rsidRPr="00856EA0" w:rsidRDefault="00E773ED" w:rsidP="001706BC">
      <w:pPr>
        <w:pStyle w:val="Paragraphedeliste"/>
        <w:numPr>
          <w:ilvl w:val="0"/>
          <w:numId w:val="75"/>
        </w:numPr>
        <w:rPr>
          <w:highlight w:val="yellow"/>
        </w:rPr>
      </w:pPr>
      <w:r w:rsidRPr="00856EA0">
        <w:rPr>
          <w:highlight w:val="yellow"/>
        </w:rPr>
        <w:t xml:space="preserve">Stade </w:t>
      </w:r>
      <w:proofErr w:type="spellStart"/>
      <w:r w:rsidRPr="00856EA0">
        <w:rPr>
          <w:highlight w:val="yellow"/>
        </w:rPr>
        <w:t>blastocyte</w:t>
      </w:r>
      <w:proofErr w:type="spellEnd"/>
    </w:p>
    <w:p w:rsidR="00E773ED" w:rsidRDefault="00E773ED" w:rsidP="001706BC">
      <w:pPr>
        <w:pStyle w:val="Paragraphedeliste"/>
        <w:numPr>
          <w:ilvl w:val="0"/>
          <w:numId w:val="75"/>
        </w:numPr>
      </w:pPr>
      <w:r>
        <w:t xml:space="preserve">Stade </w:t>
      </w:r>
      <w:proofErr w:type="spellStart"/>
      <w:r>
        <w:t>blastocèle</w:t>
      </w:r>
      <w:proofErr w:type="spellEnd"/>
      <w:r>
        <w:t>.</w:t>
      </w:r>
    </w:p>
    <w:p w:rsidR="00E773ED" w:rsidRDefault="00E773ED" w:rsidP="00E773ED">
      <w:pPr>
        <w:pStyle w:val="Paragraphedeliste"/>
        <w:ind w:left="1080"/>
      </w:pPr>
    </w:p>
    <w:p w:rsidR="00E773ED" w:rsidRPr="008C6FC5" w:rsidRDefault="00E773ED" w:rsidP="0095207F">
      <w:pPr>
        <w:pStyle w:val="Paragraphedeliste"/>
        <w:numPr>
          <w:ilvl w:val="0"/>
          <w:numId w:val="1"/>
        </w:numPr>
        <w:rPr>
          <w:b/>
          <w:bCs/>
        </w:rPr>
      </w:pPr>
      <w:r w:rsidRPr="008C6FC5">
        <w:rPr>
          <w:b/>
          <w:bCs/>
        </w:rPr>
        <w:t>Parmi les mécanismes élémentaires suivants, le(s)quel(s) rend</w:t>
      </w:r>
      <w:r w:rsidR="008A251A">
        <w:rPr>
          <w:b/>
          <w:bCs/>
        </w:rPr>
        <w:t xml:space="preserve"> </w:t>
      </w:r>
      <w:r w:rsidRPr="008C6FC5">
        <w:rPr>
          <w:b/>
          <w:bCs/>
        </w:rPr>
        <w:t>(</w:t>
      </w:r>
      <w:proofErr w:type="spellStart"/>
      <w:r w:rsidRPr="008C6FC5">
        <w:rPr>
          <w:b/>
          <w:bCs/>
        </w:rPr>
        <w:t>ent</w:t>
      </w:r>
      <w:proofErr w:type="spellEnd"/>
      <w:r w:rsidRPr="008C6FC5">
        <w:rPr>
          <w:b/>
          <w:bCs/>
        </w:rPr>
        <w:t>) compte de l’éclosion ?</w:t>
      </w:r>
    </w:p>
    <w:p w:rsidR="00E773ED" w:rsidRPr="008C6FC5" w:rsidRDefault="00E773ED" w:rsidP="001706BC">
      <w:pPr>
        <w:pStyle w:val="Paragraphedeliste"/>
        <w:numPr>
          <w:ilvl w:val="0"/>
          <w:numId w:val="76"/>
        </w:numPr>
        <w:rPr>
          <w:highlight w:val="yellow"/>
        </w:rPr>
      </w:pPr>
      <w:r w:rsidRPr="008C6FC5">
        <w:rPr>
          <w:highlight w:val="yellow"/>
        </w:rPr>
        <w:t xml:space="preserve">Augmentation de la pression </w:t>
      </w:r>
      <w:proofErr w:type="spellStart"/>
      <w:r w:rsidRPr="008C6FC5">
        <w:rPr>
          <w:highlight w:val="yellow"/>
        </w:rPr>
        <w:t>intracavitaire</w:t>
      </w:r>
      <w:proofErr w:type="spellEnd"/>
    </w:p>
    <w:p w:rsidR="00E773ED" w:rsidRPr="008C6FC5" w:rsidRDefault="00E773ED" w:rsidP="001706BC">
      <w:pPr>
        <w:pStyle w:val="Paragraphedeliste"/>
        <w:numPr>
          <w:ilvl w:val="0"/>
          <w:numId w:val="76"/>
        </w:numPr>
        <w:rPr>
          <w:highlight w:val="yellow"/>
        </w:rPr>
      </w:pPr>
      <w:r w:rsidRPr="008C6FC5">
        <w:rPr>
          <w:highlight w:val="yellow"/>
        </w:rPr>
        <w:t>Digesti</w:t>
      </w:r>
      <w:r>
        <w:rPr>
          <w:highlight w:val="yellow"/>
        </w:rPr>
        <w:t xml:space="preserve">on de la zone pellucide par la </w:t>
      </w:r>
      <w:r w:rsidRPr="008C6FC5">
        <w:rPr>
          <w:highlight w:val="yellow"/>
        </w:rPr>
        <w:t>trypsine</w:t>
      </w:r>
    </w:p>
    <w:p w:rsidR="00E773ED" w:rsidRDefault="00E773ED" w:rsidP="001706BC">
      <w:pPr>
        <w:pStyle w:val="Paragraphedeliste"/>
        <w:numPr>
          <w:ilvl w:val="0"/>
          <w:numId w:val="76"/>
        </w:numPr>
      </w:pPr>
      <w:proofErr w:type="spellStart"/>
      <w:r>
        <w:t>Exocytose</w:t>
      </w:r>
      <w:proofErr w:type="spellEnd"/>
      <w:r>
        <w:t xml:space="preserve"> de l’acrosome</w:t>
      </w:r>
    </w:p>
    <w:p w:rsidR="00E773ED" w:rsidRDefault="00E773ED" w:rsidP="001706BC">
      <w:pPr>
        <w:pStyle w:val="Paragraphedeliste"/>
        <w:numPr>
          <w:ilvl w:val="0"/>
          <w:numId w:val="76"/>
        </w:numPr>
      </w:pPr>
      <w:r>
        <w:lastRenderedPageBreak/>
        <w:t>Dégranulation corticale</w:t>
      </w:r>
    </w:p>
    <w:p w:rsidR="00390120" w:rsidRDefault="00E773ED" w:rsidP="001706BC">
      <w:pPr>
        <w:pStyle w:val="Paragraphedeliste"/>
        <w:numPr>
          <w:ilvl w:val="0"/>
          <w:numId w:val="76"/>
        </w:numPr>
      </w:pPr>
      <w:r>
        <w:t>Flux entrant d’ions K</w:t>
      </w:r>
      <w:r>
        <w:rPr>
          <w:vertAlign w:val="superscript"/>
        </w:rPr>
        <w:t>+</w:t>
      </w:r>
      <w:r>
        <w:t>.</w:t>
      </w:r>
    </w:p>
    <w:p w:rsidR="00390120" w:rsidRDefault="00390120" w:rsidP="00390120">
      <w:pPr>
        <w:pStyle w:val="Paragraphedeliste"/>
        <w:ind w:left="1080"/>
      </w:pPr>
    </w:p>
    <w:p w:rsidR="00390120" w:rsidRDefault="00390120" w:rsidP="00390120">
      <w:pPr>
        <w:pStyle w:val="Paragraphedeliste"/>
        <w:ind w:left="1080"/>
        <w:rPr>
          <w:b/>
          <w:bCs/>
        </w:rPr>
      </w:pPr>
    </w:p>
    <w:p w:rsidR="001706BC" w:rsidRDefault="001706BC" w:rsidP="00390120">
      <w:pPr>
        <w:pStyle w:val="Paragraphedeliste"/>
        <w:ind w:left="1080"/>
      </w:pPr>
    </w:p>
    <w:p w:rsidR="00E773ED" w:rsidRPr="00BB2545" w:rsidRDefault="00E773ED" w:rsidP="0095207F">
      <w:pPr>
        <w:pStyle w:val="Paragraphedeliste"/>
        <w:numPr>
          <w:ilvl w:val="0"/>
          <w:numId w:val="1"/>
        </w:numPr>
        <w:rPr>
          <w:b/>
          <w:bCs/>
        </w:rPr>
      </w:pPr>
      <w:r w:rsidRPr="00BB2545">
        <w:rPr>
          <w:b/>
          <w:bCs/>
        </w:rPr>
        <w:t>Avant la gastrulation, le disque embry</w:t>
      </w:r>
      <w:r>
        <w:rPr>
          <w:b/>
          <w:bCs/>
        </w:rPr>
        <w:t>o</w:t>
      </w:r>
      <w:r w:rsidRPr="00BB2545">
        <w:rPr>
          <w:b/>
          <w:bCs/>
        </w:rPr>
        <w:t>nnaire des mammifères est constitué de deux feuillets. Parmi les feuillets suivants, le (s) quel(s) constitue (nt) ce disque embryonnaire?</w:t>
      </w:r>
    </w:p>
    <w:p w:rsidR="00E773ED" w:rsidRPr="00BB2545" w:rsidRDefault="00E773ED" w:rsidP="001706BC">
      <w:pPr>
        <w:pStyle w:val="Paragraphedeliste"/>
        <w:numPr>
          <w:ilvl w:val="0"/>
          <w:numId w:val="77"/>
        </w:numPr>
        <w:rPr>
          <w:highlight w:val="yellow"/>
        </w:rPr>
      </w:pPr>
      <w:proofErr w:type="spellStart"/>
      <w:r w:rsidRPr="00BB2545">
        <w:rPr>
          <w:highlight w:val="yellow"/>
        </w:rPr>
        <w:t>Epiblaste</w:t>
      </w:r>
      <w:proofErr w:type="spellEnd"/>
    </w:p>
    <w:p w:rsidR="00E773ED" w:rsidRDefault="00E773ED" w:rsidP="001706BC">
      <w:pPr>
        <w:pStyle w:val="Paragraphedeliste"/>
        <w:numPr>
          <w:ilvl w:val="0"/>
          <w:numId w:val="77"/>
        </w:numPr>
      </w:pPr>
      <w:r>
        <w:t>Mésoderme</w:t>
      </w:r>
    </w:p>
    <w:p w:rsidR="00E773ED" w:rsidRDefault="00E773ED" w:rsidP="001706BC">
      <w:pPr>
        <w:pStyle w:val="Paragraphedeliste"/>
        <w:numPr>
          <w:ilvl w:val="0"/>
          <w:numId w:val="77"/>
        </w:numPr>
      </w:pPr>
      <w:r>
        <w:t>Endoderme définitif</w:t>
      </w:r>
    </w:p>
    <w:p w:rsidR="00E773ED" w:rsidRPr="00BB2545" w:rsidRDefault="00E773ED" w:rsidP="001706BC">
      <w:pPr>
        <w:pStyle w:val="Paragraphedeliste"/>
        <w:numPr>
          <w:ilvl w:val="0"/>
          <w:numId w:val="77"/>
        </w:numPr>
        <w:rPr>
          <w:highlight w:val="yellow"/>
        </w:rPr>
      </w:pPr>
      <w:r w:rsidRPr="00BB2545">
        <w:rPr>
          <w:highlight w:val="yellow"/>
        </w:rPr>
        <w:t>Endoderme primitif</w:t>
      </w:r>
    </w:p>
    <w:p w:rsidR="00E773ED" w:rsidRDefault="00E773ED" w:rsidP="001706BC">
      <w:pPr>
        <w:pStyle w:val="Paragraphedeliste"/>
        <w:numPr>
          <w:ilvl w:val="0"/>
          <w:numId w:val="77"/>
        </w:numPr>
      </w:pPr>
      <w:r>
        <w:t>Ectoderme.</w:t>
      </w:r>
    </w:p>
    <w:p w:rsidR="00390120" w:rsidRDefault="00390120" w:rsidP="00390120">
      <w:pPr>
        <w:pStyle w:val="Paragraphedeliste"/>
        <w:ind w:left="1080"/>
      </w:pPr>
    </w:p>
    <w:p w:rsidR="00E773ED" w:rsidRPr="00BB2545" w:rsidRDefault="00E773ED" w:rsidP="0095207F">
      <w:pPr>
        <w:pStyle w:val="Paragraphedeliste"/>
        <w:numPr>
          <w:ilvl w:val="0"/>
          <w:numId w:val="1"/>
        </w:numPr>
        <w:rPr>
          <w:b/>
          <w:bCs/>
        </w:rPr>
      </w:pPr>
      <w:r w:rsidRPr="00BB2545">
        <w:rPr>
          <w:b/>
          <w:bCs/>
        </w:rPr>
        <w:t xml:space="preserve">Parmi les dérivés suivants, le(s) quel(s) fait (font) partie du domaine du mésoderme para-axial ? </w:t>
      </w:r>
    </w:p>
    <w:p w:rsidR="00E773ED" w:rsidRDefault="00E773ED" w:rsidP="001706BC">
      <w:pPr>
        <w:pStyle w:val="Paragraphedeliste"/>
        <w:numPr>
          <w:ilvl w:val="0"/>
          <w:numId w:val="78"/>
        </w:numPr>
      </w:pPr>
      <w:r>
        <w:t xml:space="preserve">Plaque </w:t>
      </w:r>
      <w:proofErr w:type="spellStart"/>
      <w:r>
        <w:t>préchordale</w:t>
      </w:r>
      <w:proofErr w:type="spellEnd"/>
    </w:p>
    <w:p w:rsidR="00E773ED" w:rsidRPr="00BB2545" w:rsidRDefault="00E773ED" w:rsidP="001706BC">
      <w:pPr>
        <w:pStyle w:val="Paragraphedeliste"/>
        <w:numPr>
          <w:ilvl w:val="0"/>
          <w:numId w:val="78"/>
        </w:numPr>
        <w:rPr>
          <w:highlight w:val="yellow"/>
        </w:rPr>
      </w:pPr>
      <w:r w:rsidRPr="00BB2545">
        <w:rPr>
          <w:highlight w:val="yellow"/>
        </w:rPr>
        <w:t>Somite</w:t>
      </w:r>
    </w:p>
    <w:p w:rsidR="00E773ED" w:rsidRDefault="00E773ED" w:rsidP="001706BC">
      <w:pPr>
        <w:pStyle w:val="Paragraphedeliste"/>
        <w:numPr>
          <w:ilvl w:val="0"/>
          <w:numId w:val="78"/>
        </w:numPr>
      </w:pPr>
      <w:r>
        <w:t>Notochorde</w:t>
      </w:r>
    </w:p>
    <w:p w:rsidR="00E773ED" w:rsidRDefault="00E773ED" w:rsidP="001706BC">
      <w:pPr>
        <w:pStyle w:val="Paragraphedeliste"/>
        <w:numPr>
          <w:ilvl w:val="0"/>
          <w:numId w:val="78"/>
        </w:numPr>
      </w:pPr>
      <w:proofErr w:type="spellStart"/>
      <w:r>
        <w:t>Splanchnopleure</w:t>
      </w:r>
      <w:proofErr w:type="spellEnd"/>
    </w:p>
    <w:p w:rsidR="00E773ED" w:rsidRDefault="00E773ED" w:rsidP="001706BC">
      <w:pPr>
        <w:pStyle w:val="Paragraphedeliste"/>
        <w:numPr>
          <w:ilvl w:val="0"/>
          <w:numId w:val="78"/>
        </w:numPr>
      </w:pPr>
      <w:proofErr w:type="spellStart"/>
      <w:r>
        <w:t>Somatopleure</w:t>
      </w:r>
      <w:proofErr w:type="spellEnd"/>
      <w:r>
        <w:t>.</w:t>
      </w:r>
    </w:p>
    <w:p w:rsidR="00390120" w:rsidRDefault="00390120" w:rsidP="00390120">
      <w:pPr>
        <w:pStyle w:val="Paragraphedeliste"/>
        <w:ind w:left="1080"/>
      </w:pPr>
    </w:p>
    <w:p w:rsidR="00390120" w:rsidRPr="007E0723" w:rsidRDefault="00390120" w:rsidP="00390120">
      <w:pPr>
        <w:pStyle w:val="Paragraphedeliste"/>
        <w:ind w:left="1080"/>
        <w:rPr>
          <w:highlight w:val="yellow"/>
        </w:rPr>
      </w:pPr>
    </w:p>
    <w:p w:rsidR="00E773ED" w:rsidRPr="009F5DDD" w:rsidRDefault="00E773ED" w:rsidP="0095207F">
      <w:pPr>
        <w:pStyle w:val="Paragraphedeliste"/>
        <w:numPr>
          <w:ilvl w:val="0"/>
          <w:numId w:val="1"/>
        </w:numPr>
        <w:rPr>
          <w:b/>
          <w:bCs/>
        </w:rPr>
      </w:pPr>
      <w:r w:rsidRPr="009F5DDD">
        <w:rPr>
          <w:b/>
          <w:bCs/>
        </w:rPr>
        <w:t>L’examen au microscope optique d’une coupe de tissu musculaire strié squelettique colorée par l’hématéine-éosine permet de voir :</w:t>
      </w:r>
    </w:p>
    <w:p w:rsidR="00E773ED" w:rsidRPr="009F5DDD" w:rsidRDefault="00E773ED" w:rsidP="001706BC">
      <w:pPr>
        <w:pStyle w:val="Paragraphedeliste"/>
        <w:numPr>
          <w:ilvl w:val="0"/>
          <w:numId w:val="79"/>
        </w:numPr>
        <w:rPr>
          <w:highlight w:val="yellow"/>
        </w:rPr>
      </w:pPr>
      <w:r w:rsidRPr="009F5DDD">
        <w:rPr>
          <w:highlight w:val="yellow"/>
        </w:rPr>
        <w:t xml:space="preserve">Les noyaux des </w:t>
      </w:r>
      <w:proofErr w:type="spellStart"/>
      <w:r w:rsidRPr="009F5DDD">
        <w:rPr>
          <w:highlight w:val="yellow"/>
        </w:rPr>
        <w:t>rhabdomyocytes</w:t>
      </w:r>
      <w:proofErr w:type="spellEnd"/>
    </w:p>
    <w:p w:rsidR="00E773ED" w:rsidRPr="009F5DDD" w:rsidRDefault="00E773ED" w:rsidP="001706BC">
      <w:pPr>
        <w:pStyle w:val="Paragraphedeliste"/>
        <w:numPr>
          <w:ilvl w:val="0"/>
          <w:numId w:val="79"/>
        </w:numPr>
        <w:rPr>
          <w:highlight w:val="yellow"/>
        </w:rPr>
      </w:pPr>
      <w:r w:rsidRPr="009F5DDD">
        <w:rPr>
          <w:highlight w:val="yellow"/>
        </w:rPr>
        <w:t>Les myofibrilles</w:t>
      </w:r>
    </w:p>
    <w:p w:rsidR="00E773ED" w:rsidRDefault="00E773ED" w:rsidP="001706BC">
      <w:pPr>
        <w:pStyle w:val="Paragraphedeliste"/>
        <w:numPr>
          <w:ilvl w:val="0"/>
          <w:numId w:val="79"/>
        </w:numPr>
      </w:pPr>
      <w:r w:rsidRPr="00FA202C">
        <w:rPr>
          <w:highlight w:val="yellow"/>
        </w:rPr>
        <w:t>Les disques A</w:t>
      </w:r>
    </w:p>
    <w:p w:rsidR="00E773ED" w:rsidRPr="009F5DDD" w:rsidRDefault="00E773ED" w:rsidP="001706BC">
      <w:pPr>
        <w:pStyle w:val="Paragraphedeliste"/>
        <w:numPr>
          <w:ilvl w:val="0"/>
          <w:numId w:val="79"/>
        </w:numPr>
        <w:rPr>
          <w:highlight w:val="yellow"/>
        </w:rPr>
      </w:pPr>
      <w:r w:rsidRPr="009F5DDD">
        <w:rPr>
          <w:highlight w:val="yellow"/>
        </w:rPr>
        <w:t>Les disques Z</w:t>
      </w:r>
    </w:p>
    <w:p w:rsidR="00E773ED" w:rsidRDefault="00E773ED" w:rsidP="001706BC">
      <w:pPr>
        <w:pStyle w:val="Paragraphedeliste"/>
        <w:numPr>
          <w:ilvl w:val="0"/>
          <w:numId w:val="79"/>
        </w:numPr>
      </w:pPr>
      <w:r>
        <w:t>Les</w:t>
      </w:r>
      <w:r w:rsidR="006A5D60">
        <w:t xml:space="preserve"> filaments de</w:t>
      </w:r>
      <w:r>
        <w:t xml:space="preserve"> </w:t>
      </w:r>
      <w:proofErr w:type="spellStart"/>
      <w:r>
        <w:t>desmine</w:t>
      </w:r>
      <w:proofErr w:type="spellEnd"/>
      <w:r>
        <w:t>.</w:t>
      </w:r>
    </w:p>
    <w:p w:rsidR="00390120" w:rsidRDefault="00390120" w:rsidP="00390120">
      <w:pPr>
        <w:pStyle w:val="Paragraphedeliste"/>
        <w:ind w:left="1080"/>
      </w:pPr>
    </w:p>
    <w:p w:rsidR="00E773ED" w:rsidRPr="00044E7F" w:rsidRDefault="00E773ED" w:rsidP="0095207F">
      <w:pPr>
        <w:pStyle w:val="Paragraphedeliste"/>
        <w:numPr>
          <w:ilvl w:val="0"/>
          <w:numId w:val="1"/>
        </w:numPr>
        <w:rPr>
          <w:b/>
          <w:bCs/>
        </w:rPr>
      </w:pPr>
      <w:r w:rsidRPr="00044E7F">
        <w:rPr>
          <w:b/>
          <w:bCs/>
        </w:rPr>
        <w:t>Parmi les propositions suivantes relatives aux muscles striés squelettiques, laquelle (lesquelles) est (sont) exacte(s) ?</w:t>
      </w:r>
    </w:p>
    <w:p w:rsidR="00E773ED" w:rsidRPr="00FA202C" w:rsidRDefault="00E773ED" w:rsidP="001706BC">
      <w:pPr>
        <w:pStyle w:val="Paragraphedeliste"/>
        <w:numPr>
          <w:ilvl w:val="0"/>
          <w:numId w:val="80"/>
        </w:numPr>
        <w:rPr>
          <w:highlight w:val="yellow"/>
        </w:rPr>
      </w:pPr>
      <w:r w:rsidRPr="00FA202C">
        <w:rPr>
          <w:highlight w:val="yellow"/>
        </w:rPr>
        <w:t>Leurs insertions sur le squelette peuvent se faire par des tendons</w:t>
      </w:r>
    </w:p>
    <w:p w:rsidR="00E773ED" w:rsidRPr="00044E7F" w:rsidRDefault="00E773ED" w:rsidP="001706BC">
      <w:pPr>
        <w:pStyle w:val="Paragraphedeliste"/>
        <w:numPr>
          <w:ilvl w:val="0"/>
          <w:numId w:val="80"/>
        </w:numPr>
        <w:rPr>
          <w:highlight w:val="yellow"/>
        </w:rPr>
      </w:pPr>
      <w:r w:rsidRPr="00044E7F">
        <w:rPr>
          <w:highlight w:val="yellow"/>
        </w:rPr>
        <w:t>Ils contiennent des fuseaux neuromusculaires</w:t>
      </w:r>
    </w:p>
    <w:p w:rsidR="00E773ED" w:rsidRPr="00044E7F" w:rsidRDefault="00E773ED" w:rsidP="001706BC">
      <w:pPr>
        <w:pStyle w:val="Paragraphedeliste"/>
        <w:numPr>
          <w:ilvl w:val="0"/>
          <w:numId w:val="80"/>
        </w:numPr>
        <w:rPr>
          <w:highlight w:val="yellow"/>
        </w:rPr>
      </w:pPr>
      <w:r w:rsidRPr="00044E7F">
        <w:rPr>
          <w:highlight w:val="yellow"/>
        </w:rPr>
        <w:t>Ils contiennent des capillaires sanguins</w:t>
      </w:r>
    </w:p>
    <w:p w:rsidR="00E773ED" w:rsidRPr="00FA202C" w:rsidRDefault="00E773ED" w:rsidP="001706BC">
      <w:pPr>
        <w:pStyle w:val="Paragraphedeliste"/>
        <w:numPr>
          <w:ilvl w:val="0"/>
          <w:numId w:val="80"/>
        </w:numPr>
        <w:rPr>
          <w:highlight w:val="yellow"/>
        </w:rPr>
      </w:pPr>
      <w:r w:rsidRPr="00FA202C">
        <w:rPr>
          <w:highlight w:val="yellow"/>
        </w:rPr>
        <w:t>Ils contiennent des ramifications terminales de l’axone des motoneurones de la corne antérieure de la moelle</w:t>
      </w:r>
    </w:p>
    <w:p w:rsidR="00E773ED" w:rsidRDefault="00E773ED" w:rsidP="001706BC">
      <w:pPr>
        <w:pStyle w:val="Paragraphedeliste"/>
        <w:numPr>
          <w:ilvl w:val="0"/>
          <w:numId w:val="80"/>
        </w:numPr>
      </w:pPr>
      <w:r w:rsidRPr="00FA202C">
        <w:t xml:space="preserve">Ils contiennent des cellules </w:t>
      </w:r>
      <w:proofErr w:type="spellStart"/>
      <w:r w:rsidRPr="00FA202C">
        <w:t>myoendocrines</w:t>
      </w:r>
      <w:proofErr w:type="spellEnd"/>
      <w:r w:rsidRPr="00FA202C">
        <w:t xml:space="preserve">. </w:t>
      </w:r>
    </w:p>
    <w:p w:rsidR="004C6BA1" w:rsidRPr="00FA202C" w:rsidRDefault="004C6BA1" w:rsidP="004C6BA1">
      <w:pPr>
        <w:pStyle w:val="Paragraphedeliste"/>
        <w:ind w:left="1080"/>
      </w:pPr>
    </w:p>
    <w:p w:rsidR="00E773ED" w:rsidRPr="00FA202C" w:rsidRDefault="00E773ED" w:rsidP="0095207F">
      <w:pPr>
        <w:pStyle w:val="Paragraphedeliste"/>
        <w:numPr>
          <w:ilvl w:val="0"/>
          <w:numId w:val="1"/>
        </w:numPr>
      </w:pPr>
      <w:r w:rsidRPr="00044E7F">
        <w:rPr>
          <w:b/>
          <w:bCs/>
        </w:rPr>
        <w:t>Parmi les propositions suivantes</w:t>
      </w:r>
      <w:r>
        <w:rPr>
          <w:b/>
          <w:bCs/>
        </w:rPr>
        <w:t xml:space="preserve"> relatives au tissu musculaire cardiaque, laquelle (lesquelles) est (sont) exacte(s) ?</w:t>
      </w:r>
    </w:p>
    <w:p w:rsidR="00E773ED" w:rsidRDefault="00E773ED" w:rsidP="001706BC">
      <w:pPr>
        <w:pStyle w:val="Paragraphedeliste"/>
        <w:numPr>
          <w:ilvl w:val="0"/>
          <w:numId w:val="81"/>
        </w:numPr>
      </w:pPr>
      <w:r>
        <w:t>Ses contractions normales sont arythmiques</w:t>
      </w:r>
    </w:p>
    <w:p w:rsidR="00E773ED" w:rsidRPr="003575B3" w:rsidRDefault="00E773ED" w:rsidP="001706BC">
      <w:pPr>
        <w:pStyle w:val="Paragraphedeliste"/>
        <w:numPr>
          <w:ilvl w:val="0"/>
          <w:numId w:val="81"/>
        </w:numPr>
        <w:rPr>
          <w:highlight w:val="yellow"/>
        </w:rPr>
      </w:pPr>
      <w:r w:rsidRPr="003575B3">
        <w:rPr>
          <w:highlight w:val="yellow"/>
        </w:rPr>
        <w:t>L’excitation diffuse rapidement d’une cellule à l’autre</w:t>
      </w:r>
    </w:p>
    <w:p w:rsidR="00E773ED" w:rsidRDefault="00E773ED" w:rsidP="001706BC">
      <w:pPr>
        <w:pStyle w:val="Paragraphedeliste"/>
        <w:numPr>
          <w:ilvl w:val="0"/>
          <w:numId w:val="81"/>
        </w:numPr>
      </w:pPr>
      <w:r>
        <w:t xml:space="preserve">Les cellules </w:t>
      </w:r>
      <w:proofErr w:type="spellStart"/>
      <w:r>
        <w:t>cardionectrices</w:t>
      </w:r>
      <w:proofErr w:type="spellEnd"/>
      <w:r>
        <w:t xml:space="preserve"> sont des cellules nerveuses</w:t>
      </w:r>
    </w:p>
    <w:p w:rsidR="00E773ED" w:rsidRPr="003575B3" w:rsidRDefault="00E773ED" w:rsidP="001706BC">
      <w:pPr>
        <w:pStyle w:val="Paragraphedeliste"/>
        <w:numPr>
          <w:ilvl w:val="0"/>
          <w:numId w:val="81"/>
        </w:numPr>
        <w:rPr>
          <w:highlight w:val="yellow"/>
        </w:rPr>
      </w:pPr>
      <w:r w:rsidRPr="003575B3">
        <w:rPr>
          <w:highlight w:val="yellow"/>
        </w:rPr>
        <w:t>Il est apte à se contracter spontanément</w:t>
      </w:r>
    </w:p>
    <w:p w:rsidR="00E773ED" w:rsidRDefault="00E773ED" w:rsidP="001706BC">
      <w:pPr>
        <w:pStyle w:val="Paragraphedeliste"/>
        <w:numPr>
          <w:ilvl w:val="0"/>
          <w:numId w:val="81"/>
        </w:numPr>
      </w:pPr>
      <w:r>
        <w:lastRenderedPageBreak/>
        <w:t xml:space="preserve">Il n’est pas innervé. </w:t>
      </w:r>
    </w:p>
    <w:p w:rsidR="004C6BA1" w:rsidRDefault="004C6BA1" w:rsidP="004C6BA1">
      <w:pPr>
        <w:pStyle w:val="Paragraphedeliste"/>
        <w:ind w:left="1080"/>
      </w:pPr>
    </w:p>
    <w:p w:rsidR="00E773ED" w:rsidRPr="003575B3" w:rsidRDefault="00E773ED" w:rsidP="0095207F">
      <w:pPr>
        <w:pStyle w:val="Paragraphedeliste"/>
        <w:numPr>
          <w:ilvl w:val="0"/>
          <w:numId w:val="1"/>
        </w:numPr>
      </w:pPr>
      <w:r w:rsidRPr="00044E7F">
        <w:rPr>
          <w:b/>
          <w:bCs/>
        </w:rPr>
        <w:t>Parmi les propositions suivantes</w:t>
      </w:r>
      <w:r>
        <w:rPr>
          <w:b/>
          <w:bCs/>
        </w:rPr>
        <w:t xml:space="preserve"> relatives aux follicules primordiaux, laquelle (lesquelles) est (sont)  exacte(s) ?</w:t>
      </w:r>
    </w:p>
    <w:p w:rsidR="00E773ED" w:rsidRPr="003575B3" w:rsidRDefault="00E773ED" w:rsidP="001706BC">
      <w:pPr>
        <w:pStyle w:val="Paragraphedeliste"/>
        <w:numPr>
          <w:ilvl w:val="0"/>
          <w:numId w:val="82"/>
        </w:numPr>
        <w:rPr>
          <w:highlight w:val="yellow"/>
        </w:rPr>
      </w:pPr>
      <w:r w:rsidRPr="003575B3">
        <w:rPr>
          <w:highlight w:val="yellow"/>
        </w:rPr>
        <w:t>Ils mesurent environ 100µm de diamètre</w:t>
      </w:r>
    </w:p>
    <w:p w:rsidR="00E773ED" w:rsidRDefault="00E773ED" w:rsidP="001706BC">
      <w:pPr>
        <w:pStyle w:val="Paragraphedeliste"/>
        <w:numPr>
          <w:ilvl w:val="0"/>
          <w:numId w:val="82"/>
        </w:numPr>
      </w:pPr>
      <w:r>
        <w:t>Ils sont composés d’un ovocyte I</w:t>
      </w:r>
    </w:p>
    <w:p w:rsidR="00E773ED" w:rsidRPr="003575B3" w:rsidRDefault="00E773ED" w:rsidP="001706BC">
      <w:pPr>
        <w:pStyle w:val="Paragraphedeliste"/>
        <w:numPr>
          <w:ilvl w:val="0"/>
          <w:numId w:val="82"/>
        </w:numPr>
        <w:rPr>
          <w:highlight w:val="yellow"/>
        </w:rPr>
      </w:pPr>
      <w:r w:rsidRPr="003575B3">
        <w:rPr>
          <w:highlight w:val="yellow"/>
        </w:rPr>
        <w:t>Ils sont composés d’une seule assise cellulaire de 3 à 4 cellules folliculaires aplaties</w:t>
      </w:r>
    </w:p>
    <w:p w:rsidR="00E773ED" w:rsidRPr="003575B3" w:rsidRDefault="00E773ED" w:rsidP="001706BC">
      <w:pPr>
        <w:pStyle w:val="Paragraphedeliste"/>
        <w:numPr>
          <w:ilvl w:val="0"/>
          <w:numId w:val="82"/>
        </w:numPr>
        <w:rPr>
          <w:highlight w:val="yellow"/>
        </w:rPr>
      </w:pPr>
      <w:r w:rsidRPr="003575B3">
        <w:rPr>
          <w:highlight w:val="yellow"/>
        </w:rPr>
        <w:t xml:space="preserve">Ils sont limités par une membrane externe (la membrane de </w:t>
      </w:r>
      <w:proofErr w:type="spellStart"/>
      <w:r w:rsidRPr="003575B3">
        <w:rPr>
          <w:highlight w:val="yellow"/>
        </w:rPr>
        <w:t>Slavjanski</w:t>
      </w:r>
      <w:proofErr w:type="spellEnd"/>
      <w:r w:rsidRPr="003575B3">
        <w:rPr>
          <w:highlight w:val="yellow"/>
        </w:rPr>
        <w:t>)</w:t>
      </w:r>
    </w:p>
    <w:p w:rsidR="00E773ED" w:rsidRDefault="00E773ED" w:rsidP="001706BC">
      <w:pPr>
        <w:pStyle w:val="Paragraphedeliste"/>
        <w:numPr>
          <w:ilvl w:val="0"/>
          <w:numId w:val="82"/>
        </w:numPr>
      </w:pPr>
      <w:r>
        <w:t>Ils possèdent une cavité centrale, l’</w:t>
      </w:r>
      <w:proofErr w:type="spellStart"/>
      <w:r>
        <w:t>antrum</w:t>
      </w:r>
      <w:proofErr w:type="spellEnd"/>
      <w:r>
        <w:t xml:space="preserve">.  </w:t>
      </w:r>
    </w:p>
    <w:p w:rsidR="00E773ED" w:rsidRPr="003575B3" w:rsidRDefault="00E773ED" w:rsidP="0095207F">
      <w:pPr>
        <w:pStyle w:val="Paragraphedeliste"/>
        <w:numPr>
          <w:ilvl w:val="0"/>
          <w:numId w:val="1"/>
        </w:numPr>
        <w:rPr>
          <w:b/>
          <w:bCs/>
        </w:rPr>
      </w:pPr>
      <w:r w:rsidRPr="003575B3">
        <w:rPr>
          <w:b/>
          <w:bCs/>
        </w:rPr>
        <w:t>Dans un ovaire de fi</w:t>
      </w:r>
      <w:r>
        <w:rPr>
          <w:b/>
          <w:bCs/>
        </w:rPr>
        <w:t>llette avant la puberté, quel</w:t>
      </w:r>
      <w:r w:rsidRPr="003575B3">
        <w:rPr>
          <w:b/>
          <w:bCs/>
        </w:rPr>
        <w:t>(s) type(s) de follicule(s</w:t>
      </w:r>
      <w:r>
        <w:rPr>
          <w:b/>
          <w:bCs/>
        </w:rPr>
        <w:t>) peut-</w:t>
      </w:r>
      <w:r w:rsidRPr="003575B3">
        <w:rPr>
          <w:b/>
          <w:bCs/>
        </w:rPr>
        <w:t>on observer ?</w:t>
      </w:r>
    </w:p>
    <w:p w:rsidR="00E773ED" w:rsidRDefault="00E773ED" w:rsidP="001706BC">
      <w:pPr>
        <w:pStyle w:val="Paragraphedeliste"/>
        <w:numPr>
          <w:ilvl w:val="0"/>
          <w:numId w:val="83"/>
        </w:numPr>
      </w:pPr>
      <w:r>
        <w:t>Un follicule primaire</w:t>
      </w:r>
    </w:p>
    <w:p w:rsidR="00E773ED" w:rsidRDefault="00E773ED" w:rsidP="001706BC">
      <w:pPr>
        <w:pStyle w:val="Paragraphedeliste"/>
        <w:numPr>
          <w:ilvl w:val="0"/>
          <w:numId w:val="83"/>
        </w:numPr>
      </w:pPr>
      <w:r w:rsidRPr="003575B3">
        <w:t>Un  follicule</w:t>
      </w:r>
      <w:r>
        <w:t xml:space="preserve"> </w:t>
      </w:r>
      <w:proofErr w:type="spellStart"/>
      <w:r>
        <w:t>préovulatoire</w:t>
      </w:r>
      <w:proofErr w:type="spellEnd"/>
    </w:p>
    <w:p w:rsidR="00E773ED" w:rsidRDefault="00E773ED" w:rsidP="001706BC">
      <w:pPr>
        <w:pStyle w:val="Paragraphedeliste"/>
        <w:numPr>
          <w:ilvl w:val="0"/>
          <w:numId w:val="83"/>
        </w:numPr>
      </w:pPr>
      <w:r w:rsidRPr="003575B3">
        <w:rPr>
          <w:highlight w:val="yellow"/>
        </w:rPr>
        <w:t>Un follicule primordial</w:t>
      </w:r>
    </w:p>
    <w:p w:rsidR="00E773ED" w:rsidRDefault="00E773ED" w:rsidP="001706BC">
      <w:pPr>
        <w:pStyle w:val="Paragraphedeliste"/>
        <w:numPr>
          <w:ilvl w:val="0"/>
          <w:numId w:val="83"/>
        </w:numPr>
      </w:pPr>
      <w:r>
        <w:t xml:space="preserve">Un follicule </w:t>
      </w:r>
      <w:proofErr w:type="spellStart"/>
      <w:r>
        <w:t>antral</w:t>
      </w:r>
      <w:proofErr w:type="spellEnd"/>
    </w:p>
    <w:p w:rsidR="00E773ED" w:rsidRDefault="00E773ED" w:rsidP="001706BC">
      <w:pPr>
        <w:pStyle w:val="Paragraphedeliste"/>
        <w:numPr>
          <w:ilvl w:val="0"/>
          <w:numId w:val="83"/>
        </w:numPr>
      </w:pPr>
      <w:r>
        <w:t>Un follicule mature.</w:t>
      </w:r>
    </w:p>
    <w:p w:rsidR="004C6BA1" w:rsidRDefault="004C6BA1" w:rsidP="004C6BA1">
      <w:pPr>
        <w:pStyle w:val="Paragraphedeliste"/>
        <w:ind w:left="1080"/>
      </w:pPr>
    </w:p>
    <w:p w:rsidR="00E773ED" w:rsidRPr="00727154" w:rsidRDefault="00E773ED" w:rsidP="0095207F">
      <w:pPr>
        <w:pStyle w:val="Paragraphedeliste"/>
        <w:numPr>
          <w:ilvl w:val="0"/>
          <w:numId w:val="1"/>
        </w:numPr>
        <w:rPr>
          <w:b/>
          <w:bCs/>
        </w:rPr>
      </w:pPr>
      <w:r w:rsidRPr="00727154">
        <w:rPr>
          <w:b/>
          <w:bCs/>
        </w:rPr>
        <w:t>L’examen d’une coupe histologique du muscle cardiaque permet de voir que :</w:t>
      </w:r>
    </w:p>
    <w:p w:rsidR="00E773ED" w:rsidRPr="00053B5F" w:rsidRDefault="00E773ED" w:rsidP="001706BC">
      <w:pPr>
        <w:pStyle w:val="Paragraphedeliste"/>
        <w:numPr>
          <w:ilvl w:val="0"/>
          <w:numId w:val="84"/>
        </w:numPr>
        <w:rPr>
          <w:highlight w:val="yellow"/>
        </w:rPr>
      </w:pPr>
      <w:r w:rsidRPr="00053B5F">
        <w:rPr>
          <w:highlight w:val="yellow"/>
        </w:rPr>
        <w:t>Les cellules musculaires sont parfois binucléées</w:t>
      </w:r>
    </w:p>
    <w:p w:rsidR="00E773ED" w:rsidRPr="00053B5F" w:rsidRDefault="00E773ED" w:rsidP="001706BC">
      <w:pPr>
        <w:pStyle w:val="Paragraphedeliste"/>
        <w:numPr>
          <w:ilvl w:val="0"/>
          <w:numId w:val="84"/>
        </w:numPr>
        <w:rPr>
          <w:highlight w:val="yellow"/>
        </w:rPr>
      </w:pPr>
      <w:r w:rsidRPr="00053B5F">
        <w:rPr>
          <w:highlight w:val="yellow"/>
        </w:rPr>
        <w:t>Le cytoplasme de ces cellules est ramifié</w:t>
      </w:r>
    </w:p>
    <w:p w:rsidR="00E773ED" w:rsidRPr="00053B5F" w:rsidRDefault="00E773ED" w:rsidP="001706BC">
      <w:pPr>
        <w:pStyle w:val="Paragraphedeliste"/>
        <w:numPr>
          <w:ilvl w:val="0"/>
          <w:numId w:val="84"/>
        </w:numPr>
        <w:rPr>
          <w:highlight w:val="yellow"/>
        </w:rPr>
      </w:pPr>
      <w:r w:rsidRPr="00053B5F">
        <w:rPr>
          <w:highlight w:val="yellow"/>
        </w:rPr>
        <w:t>Les noyaux de ces cellules sont tout le temps en position centrale</w:t>
      </w:r>
    </w:p>
    <w:p w:rsidR="00E773ED" w:rsidRDefault="00E773ED" w:rsidP="001706BC">
      <w:pPr>
        <w:pStyle w:val="Paragraphedeliste"/>
        <w:numPr>
          <w:ilvl w:val="0"/>
          <w:numId w:val="84"/>
        </w:numPr>
      </w:pPr>
      <w:r>
        <w:t xml:space="preserve">Les striations intra-cytoplasmiques sont toujours visibles en coloration standard (hématéine éosine) </w:t>
      </w:r>
    </w:p>
    <w:p w:rsidR="00E773ED" w:rsidRDefault="00E773ED" w:rsidP="001706BC">
      <w:pPr>
        <w:pStyle w:val="Paragraphedeliste"/>
        <w:numPr>
          <w:ilvl w:val="0"/>
          <w:numId w:val="84"/>
        </w:numPr>
        <w:rPr>
          <w:highlight w:val="yellow"/>
        </w:rPr>
      </w:pPr>
      <w:r w:rsidRPr="00053B5F">
        <w:rPr>
          <w:highlight w:val="yellow"/>
        </w:rPr>
        <w:t>Les espaces intracellulaires sont riches en capillaires.</w:t>
      </w:r>
    </w:p>
    <w:p w:rsidR="004C6BA1" w:rsidRDefault="004C6BA1" w:rsidP="004C6BA1">
      <w:pPr>
        <w:pStyle w:val="Paragraphedeliste"/>
        <w:ind w:left="1080"/>
        <w:rPr>
          <w:highlight w:val="yellow"/>
        </w:rPr>
      </w:pPr>
    </w:p>
    <w:p w:rsidR="00E773ED" w:rsidRPr="00270251" w:rsidRDefault="00E773ED" w:rsidP="0095207F">
      <w:pPr>
        <w:pStyle w:val="Paragraphedeliste"/>
        <w:numPr>
          <w:ilvl w:val="0"/>
          <w:numId w:val="1"/>
        </w:numPr>
        <w:rPr>
          <w:b/>
          <w:bCs/>
        </w:rPr>
      </w:pPr>
      <w:r w:rsidRPr="00270251">
        <w:rPr>
          <w:b/>
          <w:bCs/>
        </w:rPr>
        <w:t xml:space="preserve">Les fibres de Purkinje interviennent dans : </w:t>
      </w:r>
    </w:p>
    <w:p w:rsidR="00E773ED" w:rsidRDefault="00E773ED" w:rsidP="001706BC">
      <w:pPr>
        <w:pStyle w:val="Paragraphedeliste"/>
        <w:numPr>
          <w:ilvl w:val="0"/>
          <w:numId w:val="85"/>
        </w:numPr>
      </w:pPr>
      <w:r>
        <w:t>Le transport d’oxygène et de substances nutritives dans le sang éjecté dans l’aorte</w:t>
      </w:r>
    </w:p>
    <w:p w:rsidR="00E773ED" w:rsidRDefault="00E773ED" w:rsidP="001706BC">
      <w:pPr>
        <w:pStyle w:val="Paragraphedeliste"/>
        <w:numPr>
          <w:ilvl w:val="0"/>
          <w:numId w:val="85"/>
        </w:numPr>
      </w:pPr>
      <w:r>
        <w:t xml:space="preserve">Les cellules de Purkinje (chez l’homme) sont des grandes cellules issues de la division du faisceau de </w:t>
      </w:r>
      <w:proofErr w:type="spellStart"/>
      <w:r>
        <w:t>His</w:t>
      </w:r>
      <w:proofErr w:type="spellEnd"/>
    </w:p>
    <w:p w:rsidR="00E773ED" w:rsidRPr="001D7C68" w:rsidRDefault="00E773ED" w:rsidP="001706BC">
      <w:pPr>
        <w:pStyle w:val="Paragraphedeliste"/>
        <w:numPr>
          <w:ilvl w:val="0"/>
          <w:numId w:val="85"/>
        </w:numPr>
        <w:rPr>
          <w:highlight w:val="yellow"/>
        </w:rPr>
      </w:pPr>
      <w:r w:rsidRPr="001D7C68">
        <w:rPr>
          <w:highlight w:val="yellow"/>
        </w:rPr>
        <w:t>Les fibres de Purkinje parcourent le tissu conjonctif sous-</w:t>
      </w:r>
      <w:proofErr w:type="spellStart"/>
      <w:r w:rsidRPr="001D7C68">
        <w:rPr>
          <w:highlight w:val="yellow"/>
        </w:rPr>
        <w:t>endocardique</w:t>
      </w:r>
      <w:proofErr w:type="spellEnd"/>
    </w:p>
    <w:p w:rsidR="00E773ED" w:rsidRPr="001D7C68" w:rsidRDefault="00E773ED" w:rsidP="001706BC">
      <w:pPr>
        <w:pStyle w:val="Paragraphedeliste"/>
        <w:numPr>
          <w:ilvl w:val="0"/>
          <w:numId w:val="85"/>
        </w:numPr>
        <w:rPr>
          <w:highlight w:val="yellow"/>
        </w:rPr>
      </w:pPr>
      <w:r w:rsidRPr="001D7C68">
        <w:rPr>
          <w:highlight w:val="yellow"/>
        </w:rPr>
        <w:t>Les fibres sont riches en glycogène et en mitochondries</w:t>
      </w:r>
    </w:p>
    <w:p w:rsidR="00E773ED" w:rsidRDefault="00E773ED" w:rsidP="001706BC">
      <w:pPr>
        <w:pStyle w:val="Paragraphedeliste"/>
        <w:numPr>
          <w:ilvl w:val="0"/>
          <w:numId w:val="85"/>
        </w:numPr>
        <w:rPr>
          <w:highlight w:val="yellow"/>
        </w:rPr>
      </w:pPr>
      <w:r w:rsidRPr="001D7C68">
        <w:rPr>
          <w:highlight w:val="yellow"/>
        </w:rPr>
        <w:t xml:space="preserve">Ce sont les cellules de Purkinje qui assurent la coordination des contractions myocardiques.  </w:t>
      </w:r>
    </w:p>
    <w:p w:rsidR="004C6BA1" w:rsidRDefault="004C6BA1" w:rsidP="004C6BA1">
      <w:pPr>
        <w:pStyle w:val="Paragraphedeliste"/>
        <w:ind w:left="1080"/>
        <w:rPr>
          <w:highlight w:val="yellow"/>
        </w:rPr>
      </w:pPr>
    </w:p>
    <w:p w:rsidR="00E773ED" w:rsidRPr="00832C98" w:rsidRDefault="00E773ED" w:rsidP="0095207F">
      <w:pPr>
        <w:pStyle w:val="Paragraphedeliste"/>
        <w:numPr>
          <w:ilvl w:val="0"/>
          <w:numId w:val="1"/>
        </w:numPr>
        <w:rPr>
          <w:b/>
          <w:bCs/>
        </w:rPr>
      </w:pPr>
      <w:r w:rsidRPr="00832C98">
        <w:rPr>
          <w:b/>
          <w:bCs/>
        </w:rPr>
        <w:t xml:space="preserve">Parmi les propositions suivantes relatives aux produits de sécrétion des glandes endocrines, quelle (s) est (sont) celle (s) qui est (sont) exacte(s) ? </w:t>
      </w:r>
    </w:p>
    <w:p w:rsidR="00E773ED" w:rsidRPr="00832C98" w:rsidRDefault="00E773ED" w:rsidP="001706BC">
      <w:pPr>
        <w:pStyle w:val="Paragraphedeliste"/>
        <w:numPr>
          <w:ilvl w:val="0"/>
          <w:numId w:val="86"/>
        </w:numPr>
        <w:rPr>
          <w:highlight w:val="yellow"/>
        </w:rPr>
      </w:pPr>
      <w:r w:rsidRPr="00832C98">
        <w:rPr>
          <w:highlight w:val="yellow"/>
        </w:rPr>
        <w:t>Les corticosurrénales sécrètent les hormones stéroïdes</w:t>
      </w:r>
    </w:p>
    <w:p w:rsidR="00E773ED" w:rsidRPr="00832C98" w:rsidRDefault="00E773ED" w:rsidP="001706BC">
      <w:pPr>
        <w:pStyle w:val="Paragraphedeliste"/>
        <w:numPr>
          <w:ilvl w:val="0"/>
          <w:numId w:val="86"/>
        </w:numPr>
        <w:rPr>
          <w:highlight w:val="yellow"/>
        </w:rPr>
      </w:pPr>
      <w:r w:rsidRPr="00832C98">
        <w:rPr>
          <w:highlight w:val="yellow"/>
        </w:rPr>
        <w:t xml:space="preserve">Les </w:t>
      </w:r>
      <w:proofErr w:type="spellStart"/>
      <w:r w:rsidRPr="00832C98">
        <w:rPr>
          <w:highlight w:val="yellow"/>
        </w:rPr>
        <w:t>thyréocytes</w:t>
      </w:r>
      <w:proofErr w:type="spellEnd"/>
      <w:r w:rsidRPr="00832C98">
        <w:rPr>
          <w:highlight w:val="yellow"/>
        </w:rPr>
        <w:t xml:space="preserve"> sécrètent des </w:t>
      </w:r>
      <w:proofErr w:type="spellStart"/>
      <w:r w:rsidRPr="00832C98">
        <w:rPr>
          <w:highlight w:val="yellow"/>
        </w:rPr>
        <w:t>iodothyronines</w:t>
      </w:r>
      <w:proofErr w:type="spellEnd"/>
    </w:p>
    <w:p w:rsidR="00E773ED" w:rsidRDefault="00E773ED" w:rsidP="001706BC">
      <w:pPr>
        <w:pStyle w:val="Paragraphedeliste"/>
        <w:numPr>
          <w:ilvl w:val="0"/>
          <w:numId w:val="86"/>
        </w:numPr>
      </w:pPr>
      <w:r>
        <w:t>L’</w:t>
      </w:r>
      <w:proofErr w:type="spellStart"/>
      <w:r>
        <w:t>adénohypophyse</w:t>
      </w:r>
      <w:proofErr w:type="spellEnd"/>
      <w:r>
        <w:t xml:space="preserve"> sécrète de la calcitonine</w:t>
      </w:r>
    </w:p>
    <w:p w:rsidR="00E773ED" w:rsidRPr="00832C98" w:rsidRDefault="00E773ED" w:rsidP="001706BC">
      <w:pPr>
        <w:pStyle w:val="Paragraphedeliste"/>
        <w:numPr>
          <w:ilvl w:val="0"/>
          <w:numId w:val="86"/>
        </w:numPr>
        <w:rPr>
          <w:highlight w:val="yellow"/>
        </w:rPr>
      </w:pPr>
      <w:r w:rsidRPr="00832C98">
        <w:rPr>
          <w:highlight w:val="yellow"/>
        </w:rPr>
        <w:t>L’</w:t>
      </w:r>
      <w:proofErr w:type="spellStart"/>
      <w:r w:rsidRPr="00832C98">
        <w:rPr>
          <w:highlight w:val="yellow"/>
        </w:rPr>
        <w:t>adénohypophyse</w:t>
      </w:r>
      <w:proofErr w:type="spellEnd"/>
      <w:r w:rsidRPr="00832C98">
        <w:rPr>
          <w:highlight w:val="yellow"/>
        </w:rPr>
        <w:t xml:space="preserve"> sécrète de l’ACTH</w:t>
      </w:r>
    </w:p>
    <w:p w:rsidR="00E773ED" w:rsidRDefault="00E773ED" w:rsidP="001706BC">
      <w:pPr>
        <w:pStyle w:val="Paragraphedeliste"/>
        <w:numPr>
          <w:ilvl w:val="0"/>
          <w:numId w:val="86"/>
        </w:numPr>
        <w:rPr>
          <w:highlight w:val="yellow"/>
        </w:rPr>
      </w:pPr>
      <w:r w:rsidRPr="00832C98">
        <w:rPr>
          <w:highlight w:val="yellow"/>
        </w:rPr>
        <w:t>L’</w:t>
      </w:r>
      <w:proofErr w:type="spellStart"/>
      <w:r w:rsidRPr="00832C98">
        <w:rPr>
          <w:highlight w:val="yellow"/>
        </w:rPr>
        <w:t>adénohypophyse</w:t>
      </w:r>
      <w:proofErr w:type="spellEnd"/>
      <w:r w:rsidRPr="00832C98">
        <w:rPr>
          <w:highlight w:val="yellow"/>
        </w:rPr>
        <w:t xml:space="preserve"> sécrète de la prolactine</w:t>
      </w:r>
    </w:p>
    <w:p w:rsidR="004C6BA1" w:rsidRDefault="004C6BA1" w:rsidP="004C6BA1">
      <w:pPr>
        <w:pStyle w:val="Paragraphedeliste"/>
        <w:ind w:left="1080"/>
        <w:rPr>
          <w:highlight w:val="yellow"/>
        </w:rPr>
      </w:pPr>
    </w:p>
    <w:p w:rsidR="00E773ED" w:rsidRPr="00340D09" w:rsidRDefault="00E773ED" w:rsidP="0095207F">
      <w:pPr>
        <w:pStyle w:val="Paragraphedeliste"/>
        <w:numPr>
          <w:ilvl w:val="0"/>
          <w:numId w:val="1"/>
        </w:numPr>
        <w:rPr>
          <w:b/>
          <w:bCs/>
        </w:rPr>
      </w:pPr>
      <w:r w:rsidRPr="00340D09">
        <w:rPr>
          <w:b/>
          <w:bCs/>
        </w:rPr>
        <w:t>L’intima de la paroi des veines comporte :</w:t>
      </w:r>
    </w:p>
    <w:p w:rsidR="00E773ED" w:rsidRPr="00340D09" w:rsidRDefault="00E773ED" w:rsidP="001706BC">
      <w:pPr>
        <w:pStyle w:val="Paragraphedeliste"/>
        <w:numPr>
          <w:ilvl w:val="0"/>
          <w:numId w:val="87"/>
        </w:numPr>
        <w:rPr>
          <w:highlight w:val="yellow"/>
        </w:rPr>
      </w:pPr>
      <w:r w:rsidRPr="00340D09">
        <w:rPr>
          <w:highlight w:val="yellow"/>
        </w:rPr>
        <w:t>Un endothélium</w:t>
      </w:r>
    </w:p>
    <w:p w:rsidR="00E773ED" w:rsidRDefault="00E773ED" w:rsidP="001706BC">
      <w:pPr>
        <w:pStyle w:val="Paragraphedeliste"/>
        <w:numPr>
          <w:ilvl w:val="0"/>
          <w:numId w:val="87"/>
        </w:numPr>
      </w:pPr>
      <w:r>
        <w:t>Des vasa-</w:t>
      </w:r>
      <w:proofErr w:type="spellStart"/>
      <w:r>
        <w:t>vasorum</w:t>
      </w:r>
      <w:proofErr w:type="spellEnd"/>
    </w:p>
    <w:p w:rsidR="00E773ED" w:rsidRDefault="00E773ED" w:rsidP="001706BC">
      <w:pPr>
        <w:pStyle w:val="Paragraphedeliste"/>
        <w:numPr>
          <w:ilvl w:val="0"/>
          <w:numId w:val="87"/>
        </w:numPr>
      </w:pPr>
      <w:r>
        <w:t>Une limitante élastique externe</w:t>
      </w:r>
    </w:p>
    <w:p w:rsidR="00E773ED" w:rsidRPr="00340D09" w:rsidRDefault="00E773ED" w:rsidP="001706BC">
      <w:pPr>
        <w:pStyle w:val="Paragraphedeliste"/>
        <w:numPr>
          <w:ilvl w:val="0"/>
          <w:numId w:val="87"/>
        </w:numPr>
        <w:rPr>
          <w:highlight w:val="yellow"/>
        </w:rPr>
      </w:pPr>
      <w:r w:rsidRPr="00340D09">
        <w:rPr>
          <w:highlight w:val="yellow"/>
        </w:rPr>
        <w:lastRenderedPageBreak/>
        <w:t>Un tissu conjonctif lâche</w:t>
      </w:r>
    </w:p>
    <w:p w:rsidR="00E773ED" w:rsidRDefault="004C6BA1" w:rsidP="001706BC">
      <w:pPr>
        <w:pStyle w:val="Paragraphedeliste"/>
        <w:numPr>
          <w:ilvl w:val="0"/>
          <w:numId w:val="87"/>
        </w:numPr>
      </w:pPr>
      <w:r>
        <w:rPr>
          <w:highlight w:val="yellow"/>
        </w:rPr>
        <w:t>Des replis s’oppo</w:t>
      </w:r>
      <w:r w:rsidR="00E773ED" w:rsidRPr="00340D09">
        <w:rPr>
          <w:highlight w:val="yellow"/>
        </w:rPr>
        <w:t>sant au reflux sanguin</w:t>
      </w:r>
      <w:r w:rsidR="00E773ED">
        <w:t>.</w:t>
      </w:r>
    </w:p>
    <w:p w:rsidR="004C6BA1" w:rsidRDefault="004C6BA1" w:rsidP="004C6BA1">
      <w:pPr>
        <w:pStyle w:val="Paragraphedeliste"/>
        <w:ind w:left="1080"/>
      </w:pPr>
    </w:p>
    <w:p w:rsidR="00E773ED" w:rsidRPr="00014E74" w:rsidRDefault="00E773ED" w:rsidP="0095207F">
      <w:pPr>
        <w:pStyle w:val="Paragraphedeliste"/>
        <w:numPr>
          <w:ilvl w:val="0"/>
          <w:numId w:val="1"/>
        </w:numPr>
        <w:rPr>
          <w:b/>
          <w:bCs/>
        </w:rPr>
      </w:pPr>
      <w:r w:rsidRPr="00014E74">
        <w:rPr>
          <w:b/>
          <w:bCs/>
        </w:rPr>
        <w:t xml:space="preserve">Quand on parle d’artères élastiques, on parle de vaisseaux tels que : </w:t>
      </w:r>
    </w:p>
    <w:p w:rsidR="00E773ED" w:rsidRDefault="00E773ED" w:rsidP="001706BC">
      <w:pPr>
        <w:pStyle w:val="Paragraphedeliste"/>
        <w:numPr>
          <w:ilvl w:val="0"/>
          <w:numId w:val="88"/>
        </w:numPr>
      </w:pPr>
      <w:r>
        <w:t>L’artère radiale</w:t>
      </w:r>
    </w:p>
    <w:p w:rsidR="00E773ED" w:rsidRPr="00014E74" w:rsidRDefault="00E773ED" w:rsidP="001706BC">
      <w:pPr>
        <w:pStyle w:val="Paragraphedeliste"/>
        <w:numPr>
          <w:ilvl w:val="0"/>
          <w:numId w:val="88"/>
        </w:numPr>
        <w:rPr>
          <w:highlight w:val="yellow"/>
        </w:rPr>
      </w:pPr>
      <w:r w:rsidRPr="00014E74">
        <w:rPr>
          <w:highlight w:val="yellow"/>
        </w:rPr>
        <w:t>La carotide commune</w:t>
      </w:r>
    </w:p>
    <w:p w:rsidR="00E773ED" w:rsidRPr="00014E74" w:rsidRDefault="00E773ED" w:rsidP="001706BC">
      <w:pPr>
        <w:pStyle w:val="Paragraphedeliste"/>
        <w:numPr>
          <w:ilvl w:val="0"/>
          <w:numId w:val="88"/>
        </w:numPr>
        <w:rPr>
          <w:highlight w:val="yellow"/>
        </w:rPr>
      </w:pPr>
      <w:r w:rsidRPr="00014E74">
        <w:rPr>
          <w:highlight w:val="yellow"/>
        </w:rPr>
        <w:t>L’artère pulmonaire</w:t>
      </w:r>
    </w:p>
    <w:p w:rsidR="00E773ED" w:rsidRPr="00014E74" w:rsidRDefault="00E773ED" w:rsidP="001706BC">
      <w:pPr>
        <w:pStyle w:val="Paragraphedeliste"/>
        <w:numPr>
          <w:ilvl w:val="0"/>
          <w:numId w:val="88"/>
        </w:numPr>
        <w:rPr>
          <w:highlight w:val="yellow"/>
        </w:rPr>
      </w:pPr>
      <w:r w:rsidRPr="00014E74">
        <w:rPr>
          <w:highlight w:val="yellow"/>
        </w:rPr>
        <w:t>L’artère sous-clavière</w:t>
      </w:r>
    </w:p>
    <w:p w:rsidR="000577FF" w:rsidRDefault="00E773ED" w:rsidP="001706BC">
      <w:pPr>
        <w:pStyle w:val="Paragraphedeliste"/>
        <w:numPr>
          <w:ilvl w:val="0"/>
          <w:numId w:val="88"/>
        </w:numPr>
      </w:pPr>
      <w:r w:rsidRPr="00014E74">
        <w:rPr>
          <w:highlight w:val="yellow"/>
        </w:rPr>
        <w:t>L’aorte.</w:t>
      </w:r>
      <w:r>
        <w:t xml:space="preserve"> </w:t>
      </w:r>
    </w:p>
    <w:p w:rsidR="000577FF" w:rsidRPr="000577FF" w:rsidRDefault="00093482" w:rsidP="000577FF">
      <w:pPr>
        <w:pStyle w:val="Paragraphedeliste"/>
        <w:ind w:left="1080"/>
      </w:pPr>
      <w:r w:rsidRPr="000577FF">
        <w:rPr>
          <w:rFonts w:cstheme="minorHAnsi"/>
        </w:rPr>
        <w:t xml:space="preserve"> </w:t>
      </w:r>
    </w:p>
    <w:p w:rsidR="000577FF" w:rsidRPr="0095207F" w:rsidRDefault="000577FF" w:rsidP="0095207F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 w:rsidRPr="0095207F">
        <w:rPr>
          <w:b/>
          <w:bCs/>
        </w:rPr>
        <w:t>L’examen extemporané :</w:t>
      </w:r>
    </w:p>
    <w:p w:rsidR="000577FF" w:rsidRPr="00D36260" w:rsidRDefault="000577FF" w:rsidP="001706BC">
      <w:pPr>
        <w:pStyle w:val="Paragraphedeliste"/>
        <w:numPr>
          <w:ilvl w:val="0"/>
          <w:numId w:val="89"/>
        </w:numPr>
        <w:spacing w:after="0"/>
        <w:rPr>
          <w:highlight w:val="yellow"/>
        </w:rPr>
      </w:pPr>
      <w:r w:rsidRPr="00D36260">
        <w:rPr>
          <w:highlight w:val="yellow"/>
        </w:rPr>
        <w:t>Intervient en cours d’intervention chirurgicale</w:t>
      </w:r>
    </w:p>
    <w:p w:rsidR="000577FF" w:rsidRDefault="000577FF" w:rsidP="001706BC">
      <w:pPr>
        <w:pStyle w:val="Paragraphedeliste"/>
        <w:numPr>
          <w:ilvl w:val="0"/>
          <w:numId w:val="89"/>
        </w:numPr>
      </w:pPr>
      <w:r>
        <w:t xml:space="preserve">Peut porter sur n’importe quel  tissu </w:t>
      </w:r>
    </w:p>
    <w:p w:rsidR="000577FF" w:rsidRPr="00D36260" w:rsidRDefault="000577FF" w:rsidP="001706BC">
      <w:pPr>
        <w:pStyle w:val="Paragraphedeliste"/>
        <w:numPr>
          <w:ilvl w:val="0"/>
          <w:numId w:val="89"/>
        </w:numPr>
        <w:rPr>
          <w:highlight w:val="yellow"/>
        </w:rPr>
      </w:pPr>
      <w:r w:rsidRPr="00D36260">
        <w:rPr>
          <w:highlight w:val="yellow"/>
        </w:rPr>
        <w:t>Est pratiqué dans le but de préciser les indications opératoires</w:t>
      </w:r>
    </w:p>
    <w:p w:rsidR="000577FF" w:rsidRDefault="000577FF" w:rsidP="001706BC">
      <w:pPr>
        <w:pStyle w:val="Paragraphedeliste"/>
        <w:numPr>
          <w:ilvl w:val="0"/>
          <w:numId w:val="89"/>
        </w:numPr>
      </w:pPr>
      <w:r>
        <w:t>Est aussi fiable qu’un examen classique</w:t>
      </w:r>
    </w:p>
    <w:p w:rsidR="000577FF" w:rsidRDefault="000577FF" w:rsidP="001706BC">
      <w:pPr>
        <w:pStyle w:val="Paragraphedeliste"/>
        <w:numPr>
          <w:ilvl w:val="0"/>
          <w:numId w:val="89"/>
        </w:numPr>
      </w:pPr>
      <w:r>
        <w:t>Utilise des coupes en paraffine.</w:t>
      </w:r>
    </w:p>
    <w:p w:rsidR="000577FF" w:rsidRDefault="000577FF" w:rsidP="000577FF">
      <w:pPr>
        <w:pStyle w:val="Paragraphedeliste"/>
      </w:pPr>
    </w:p>
    <w:p w:rsidR="000577FF" w:rsidRPr="000577FF" w:rsidRDefault="000577FF" w:rsidP="0095207F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 w:rsidRPr="000577FF">
        <w:rPr>
          <w:b/>
          <w:bCs/>
        </w:rPr>
        <w:t xml:space="preserve">Un carcinome </w:t>
      </w:r>
      <w:proofErr w:type="spellStart"/>
      <w:r w:rsidRPr="000577FF">
        <w:rPr>
          <w:b/>
          <w:bCs/>
        </w:rPr>
        <w:t>épidermoïde</w:t>
      </w:r>
      <w:proofErr w:type="spellEnd"/>
      <w:r w:rsidRPr="000577FF">
        <w:rPr>
          <w:b/>
          <w:bCs/>
        </w:rPr>
        <w:t xml:space="preserve"> différencié mature primitif peut siéger au niveau :</w:t>
      </w:r>
    </w:p>
    <w:p w:rsidR="000577FF" w:rsidRPr="00785A5E" w:rsidRDefault="000577FF" w:rsidP="001706BC">
      <w:pPr>
        <w:pStyle w:val="Paragraphedeliste"/>
        <w:numPr>
          <w:ilvl w:val="0"/>
          <w:numId w:val="90"/>
        </w:numPr>
        <w:spacing w:after="0"/>
        <w:rPr>
          <w:highlight w:val="yellow"/>
        </w:rPr>
      </w:pPr>
      <w:r w:rsidRPr="00785A5E">
        <w:rPr>
          <w:highlight w:val="yellow"/>
        </w:rPr>
        <w:t>De l’oropharynx</w:t>
      </w:r>
    </w:p>
    <w:p w:rsidR="000577FF" w:rsidRPr="00785A5E" w:rsidRDefault="000577FF" w:rsidP="001706BC">
      <w:pPr>
        <w:pStyle w:val="Paragraphedeliste"/>
        <w:numPr>
          <w:ilvl w:val="0"/>
          <w:numId w:val="90"/>
        </w:numPr>
        <w:spacing w:after="0"/>
        <w:rPr>
          <w:highlight w:val="yellow"/>
        </w:rPr>
      </w:pPr>
      <w:r w:rsidRPr="00785A5E">
        <w:rPr>
          <w:highlight w:val="yellow"/>
        </w:rPr>
        <w:t>De l’œsophage</w:t>
      </w:r>
    </w:p>
    <w:p w:rsidR="000577FF" w:rsidRDefault="000577FF" w:rsidP="001706BC">
      <w:pPr>
        <w:pStyle w:val="Paragraphedeliste"/>
        <w:numPr>
          <w:ilvl w:val="0"/>
          <w:numId w:val="90"/>
        </w:numPr>
      </w:pPr>
      <w:r>
        <w:t>De la moelle osseuse</w:t>
      </w:r>
    </w:p>
    <w:p w:rsidR="000577FF" w:rsidRPr="00785A5E" w:rsidRDefault="000577FF" w:rsidP="001706BC">
      <w:pPr>
        <w:pStyle w:val="Paragraphedeliste"/>
        <w:numPr>
          <w:ilvl w:val="0"/>
          <w:numId w:val="90"/>
        </w:numPr>
        <w:rPr>
          <w:highlight w:val="yellow"/>
        </w:rPr>
      </w:pPr>
      <w:r w:rsidRPr="00785A5E">
        <w:rPr>
          <w:highlight w:val="yellow"/>
        </w:rPr>
        <w:t>Du col utérin</w:t>
      </w:r>
    </w:p>
    <w:p w:rsidR="000577FF" w:rsidRDefault="000577FF" w:rsidP="001706BC">
      <w:pPr>
        <w:pStyle w:val="Paragraphedeliste"/>
        <w:numPr>
          <w:ilvl w:val="0"/>
          <w:numId w:val="90"/>
        </w:numPr>
        <w:rPr>
          <w:highlight w:val="yellow"/>
        </w:rPr>
      </w:pPr>
      <w:r w:rsidRPr="00785A5E">
        <w:rPr>
          <w:highlight w:val="yellow"/>
        </w:rPr>
        <w:t>Des bronches.</w:t>
      </w:r>
    </w:p>
    <w:p w:rsidR="005E11B0" w:rsidRDefault="005E11B0" w:rsidP="005E11B0">
      <w:pPr>
        <w:pStyle w:val="Paragraphedeliste"/>
        <w:ind w:left="690"/>
        <w:rPr>
          <w:highlight w:val="yellow"/>
        </w:rPr>
      </w:pPr>
    </w:p>
    <w:p w:rsidR="000577FF" w:rsidRPr="005E11B0" w:rsidRDefault="000577FF" w:rsidP="0095207F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 w:rsidRPr="005E11B0">
        <w:rPr>
          <w:b/>
          <w:bCs/>
        </w:rPr>
        <w:t xml:space="preserve">Les lésions athéromateuses ont des localisations préférentielles. Parmi celles-ci on trouve : </w:t>
      </w:r>
    </w:p>
    <w:p w:rsidR="000577FF" w:rsidRPr="00785A5E" w:rsidRDefault="000577FF" w:rsidP="001706BC">
      <w:pPr>
        <w:pStyle w:val="Paragraphedeliste"/>
        <w:numPr>
          <w:ilvl w:val="0"/>
          <w:numId w:val="91"/>
        </w:numPr>
        <w:spacing w:after="0"/>
      </w:pPr>
      <w:r w:rsidRPr="00785A5E">
        <w:t>Les artères pulmonaires</w:t>
      </w:r>
    </w:p>
    <w:p w:rsidR="000577FF" w:rsidRDefault="000577FF" w:rsidP="001706BC">
      <w:pPr>
        <w:pStyle w:val="Paragraphedeliste"/>
        <w:numPr>
          <w:ilvl w:val="0"/>
          <w:numId w:val="91"/>
        </w:numPr>
        <w:spacing w:after="0"/>
      </w:pPr>
      <w:r>
        <w:t>Les artères spiralées utérines</w:t>
      </w:r>
    </w:p>
    <w:p w:rsidR="000577FF" w:rsidRPr="00785A5E" w:rsidRDefault="000577FF" w:rsidP="001706BC">
      <w:pPr>
        <w:pStyle w:val="Paragraphedeliste"/>
        <w:numPr>
          <w:ilvl w:val="0"/>
          <w:numId w:val="91"/>
        </w:numPr>
        <w:spacing w:after="0"/>
        <w:rPr>
          <w:highlight w:val="yellow"/>
        </w:rPr>
      </w:pPr>
      <w:r w:rsidRPr="00785A5E">
        <w:rPr>
          <w:highlight w:val="yellow"/>
        </w:rPr>
        <w:t>Les coronaires</w:t>
      </w:r>
    </w:p>
    <w:p w:rsidR="000577FF" w:rsidRPr="00785A5E" w:rsidRDefault="000577FF" w:rsidP="001706BC">
      <w:pPr>
        <w:pStyle w:val="Paragraphedeliste"/>
        <w:numPr>
          <w:ilvl w:val="0"/>
          <w:numId w:val="91"/>
        </w:numPr>
        <w:spacing w:after="0"/>
        <w:rPr>
          <w:highlight w:val="yellow"/>
        </w:rPr>
      </w:pPr>
      <w:r w:rsidRPr="00785A5E">
        <w:rPr>
          <w:highlight w:val="yellow"/>
        </w:rPr>
        <w:t>Les carotides</w:t>
      </w:r>
    </w:p>
    <w:p w:rsidR="000577FF" w:rsidRDefault="000577FF" w:rsidP="001706BC">
      <w:pPr>
        <w:pStyle w:val="Paragraphedeliste"/>
        <w:numPr>
          <w:ilvl w:val="0"/>
          <w:numId w:val="91"/>
        </w:numPr>
        <w:spacing w:after="0"/>
        <w:rPr>
          <w:highlight w:val="yellow"/>
        </w:rPr>
      </w:pPr>
      <w:r w:rsidRPr="00785A5E">
        <w:rPr>
          <w:highlight w:val="yellow"/>
        </w:rPr>
        <w:t>Les bifurcations artérielles.</w:t>
      </w:r>
    </w:p>
    <w:p w:rsidR="000577FF" w:rsidRDefault="000577FF" w:rsidP="000577FF">
      <w:pPr>
        <w:spacing w:after="0"/>
        <w:rPr>
          <w:highlight w:val="yellow"/>
        </w:rPr>
      </w:pPr>
    </w:p>
    <w:p w:rsidR="000577FF" w:rsidRPr="005E11B0" w:rsidRDefault="000577FF" w:rsidP="0095207F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 w:rsidRPr="005E11B0">
        <w:rPr>
          <w:b/>
          <w:bCs/>
        </w:rPr>
        <w:t xml:space="preserve">Les affections malignes des tissus </w:t>
      </w:r>
      <w:r w:rsidR="005E11B0" w:rsidRPr="005E11B0">
        <w:rPr>
          <w:b/>
          <w:bCs/>
        </w:rPr>
        <w:t>hématopoïétiques</w:t>
      </w:r>
      <w:r w:rsidRPr="005E11B0">
        <w:rPr>
          <w:b/>
          <w:bCs/>
        </w:rPr>
        <w:t xml:space="preserve"> comprennent :</w:t>
      </w:r>
    </w:p>
    <w:p w:rsidR="000577FF" w:rsidRPr="00E35FB5" w:rsidRDefault="000577FF" w:rsidP="001706BC">
      <w:pPr>
        <w:pStyle w:val="Paragraphedeliste"/>
        <w:numPr>
          <w:ilvl w:val="0"/>
          <w:numId w:val="92"/>
        </w:numPr>
        <w:spacing w:after="0"/>
        <w:rPr>
          <w:highlight w:val="yellow"/>
        </w:rPr>
      </w:pPr>
      <w:r w:rsidRPr="00E35FB5">
        <w:rPr>
          <w:highlight w:val="yellow"/>
        </w:rPr>
        <w:t xml:space="preserve">Les syndromes </w:t>
      </w:r>
      <w:proofErr w:type="spellStart"/>
      <w:r w:rsidRPr="00E35FB5">
        <w:rPr>
          <w:highlight w:val="yellow"/>
        </w:rPr>
        <w:t>lymphoprolifératifs</w:t>
      </w:r>
      <w:proofErr w:type="spellEnd"/>
    </w:p>
    <w:p w:rsidR="000577FF" w:rsidRDefault="000577FF" w:rsidP="001706BC">
      <w:pPr>
        <w:pStyle w:val="Paragraphedeliste"/>
        <w:numPr>
          <w:ilvl w:val="0"/>
          <w:numId w:val="92"/>
        </w:numPr>
        <w:spacing w:after="0"/>
      </w:pPr>
      <w:r>
        <w:t>Les tumeurs mélaniques</w:t>
      </w:r>
    </w:p>
    <w:p w:rsidR="000577FF" w:rsidRPr="00E35FB5" w:rsidRDefault="000577FF" w:rsidP="001706BC">
      <w:pPr>
        <w:pStyle w:val="Paragraphedeliste"/>
        <w:numPr>
          <w:ilvl w:val="0"/>
          <w:numId w:val="92"/>
        </w:numPr>
        <w:spacing w:after="0"/>
        <w:rPr>
          <w:highlight w:val="yellow"/>
        </w:rPr>
      </w:pPr>
      <w:r w:rsidRPr="00E35FB5">
        <w:rPr>
          <w:highlight w:val="yellow"/>
        </w:rPr>
        <w:t>Les leucoses aigues</w:t>
      </w:r>
    </w:p>
    <w:p w:rsidR="000577FF" w:rsidRDefault="000577FF" w:rsidP="001706BC">
      <w:pPr>
        <w:pStyle w:val="Paragraphedeliste"/>
        <w:numPr>
          <w:ilvl w:val="0"/>
          <w:numId w:val="92"/>
        </w:numPr>
        <w:spacing w:after="0"/>
      </w:pPr>
      <w:r>
        <w:t>Les ostéosarcomes</w:t>
      </w:r>
    </w:p>
    <w:p w:rsidR="000577FF" w:rsidRDefault="000577FF" w:rsidP="001706BC">
      <w:pPr>
        <w:pStyle w:val="Paragraphedeliste"/>
        <w:numPr>
          <w:ilvl w:val="0"/>
          <w:numId w:val="92"/>
        </w:numPr>
        <w:spacing w:after="0"/>
      </w:pPr>
      <w:r>
        <w:t>Les lymphangiomes.</w:t>
      </w:r>
    </w:p>
    <w:p w:rsidR="000577FF" w:rsidRDefault="000577FF" w:rsidP="000577FF">
      <w:pPr>
        <w:pStyle w:val="Paragraphedeliste"/>
        <w:spacing w:after="0"/>
        <w:ind w:left="645"/>
      </w:pPr>
    </w:p>
    <w:p w:rsidR="000577FF" w:rsidRDefault="000577FF" w:rsidP="000577FF">
      <w:pPr>
        <w:spacing w:after="0"/>
      </w:pPr>
    </w:p>
    <w:p w:rsidR="000577FF" w:rsidRPr="00004F01" w:rsidRDefault="000577FF" w:rsidP="0095207F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 w:rsidRPr="00004F01">
        <w:rPr>
          <w:b/>
          <w:bCs/>
        </w:rPr>
        <w:t>Une seule des propriétés suivantes oppose constamment les tumeurs bénignes aux tumeurs malignes. Laquelle ?</w:t>
      </w:r>
    </w:p>
    <w:p w:rsidR="000577FF" w:rsidRDefault="000577FF" w:rsidP="001706BC">
      <w:pPr>
        <w:pStyle w:val="Paragraphedeliste"/>
        <w:numPr>
          <w:ilvl w:val="0"/>
          <w:numId w:val="93"/>
        </w:numPr>
        <w:spacing w:after="0"/>
      </w:pPr>
      <w:r>
        <w:t>Vitesse de croissance</w:t>
      </w:r>
    </w:p>
    <w:p w:rsidR="000577FF" w:rsidRDefault="000577FF" w:rsidP="001706BC">
      <w:pPr>
        <w:pStyle w:val="Paragraphedeliste"/>
        <w:numPr>
          <w:ilvl w:val="0"/>
          <w:numId w:val="93"/>
        </w:numPr>
        <w:spacing w:after="0"/>
      </w:pPr>
      <w:r>
        <w:t>Degré de différenciation</w:t>
      </w:r>
    </w:p>
    <w:p w:rsidR="000577FF" w:rsidRPr="00E35FB5" w:rsidRDefault="000577FF" w:rsidP="001706BC">
      <w:pPr>
        <w:pStyle w:val="Paragraphedeliste"/>
        <w:numPr>
          <w:ilvl w:val="0"/>
          <w:numId w:val="93"/>
        </w:numPr>
        <w:spacing w:after="0"/>
        <w:rPr>
          <w:highlight w:val="yellow"/>
        </w:rPr>
      </w:pPr>
      <w:r w:rsidRPr="00E35FB5">
        <w:rPr>
          <w:highlight w:val="yellow"/>
        </w:rPr>
        <w:t>Potentiel à métastaser</w:t>
      </w:r>
    </w:p>
    <w:p w:rsidR="000577FF" w:rsidRDefault="000577FF" w:rsidP="001706BC">
      <w:pPr>
        <w:pStyle w:val="Paragraphedeliste"/>
        <w:numPr>
          <w:ilvl w:val="0"/>
          <w:numId w:val="93"/>
        </w:numPr>
        <w:spacing w:after="0"/>
      </w:pPr>
      <w:r>
        <w:t>Encapsulation</w:t>
      </w:r>
    </w:p>
    <w:p w:rsidR="000577FF" w:rsidRDefault="000577FF" w:rsidP="001706BC">
      <w:pPr>
        <w:pStyle w:val="Paragraphedeliste"/>
        <w:numPr>
          <w:ilvl w:val="0"/>
          <w:numId w:val="93"/>
        </w:numPr>
        <w:spacing w:after="0"/>
      </w:pPr>
      <w:r>
        <w:lastRenderedPageBreak/>
        <w:t>Index mitotique.</w:t>
      </w:r>
    </w:p>
    <w:p w:rsidR="00004F01" w:rsidRDefault="00004F01" w:rsidP="000577FF">
      <w:pPr>
        <w:spacing w:after="0"/>
        <w:rPr>
          <w:b/>
          <w:bCs/>
        </w:rPr>
      </w:pPr>
    </w:p>
    <w:p w:rsidR="000577FF" w:rsidRPr="00004F01" w:rsidRDefault="000577FF" w:rsidP="0095207F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 w:rsidRPr="00004F01">
        <w:rPr>
          <w:b/>
          <w:bCs/>
        </w:rPr>
        <w:t>Un cancer est dit « </w:t>
      </w:r>
      <w:r w:rsidRPr="00004F01">
        <w:rPr>
          <w:b/>
          <w:bCs/>
          <w:i/>
          <w:iCs/>
        </w:rPr>
        <w:t>in situ</w:t>
      </w:r>
      <w:r w:rsidRPr="00004F01">
        <w:rPr>
          <w:b/>
          <w:bCs/>
        </w:rPr>
        <w:t xml:space="preserve"> » lorsqu’il : </w:t>
      </w:r>
    </w:p>
    <w:p w:rsidR="000577FF" w:rsidRDefault="000577FF" w:rsidP="001706BC">
      <w:pPr>
        <w:pStyle w:val="Paragraphedeliste"/>
        <w:numPr>
          <w:ilvl w:val="0"/>
          <w:numId w:val="94"/>
        </w:numPr>
        <w:spacing w:after="0"/>
      </w:pPr>
      <w:r w:rsidRPr="00E35FB5">
        <w:rPr>
          <w:highlight w:val="yellow"/>
        </w:rPr>
        <w:t>Ne dépasse pas la membrane basale</w:t>
      </w:r>
    </w:p>
    <w:p w:rsidR="000577FF" w:rsidRDefault="000577FF" w:rsidP="001706BC">
      <w:pPr>
        <w:pStyle w:val="Paragraphedeliste"/>
        <w:numPr>
          <w:ilvl w:val="0"/>
          <w:numId w:val="94"/>
        </w:numPr>
        <w:spacing w:after="0"/>
      </w:pPr>
      <w:r>
        <w:t>Est encapsulé</w:t>
      </w:r>
    </w:p>
    <w:p w:rsidR="000577FF" w:rsidRDefault="000577FF" w:rsidP="001706BC">
      <w:pPr>
        <w:pStyle w:val="Paragraphedeliste"/>
        <w:numPr>
          <w:ilvl w:val="0"/>
          <w:numId w:val="94"/>
        </w:numPr>
        <w:spacing w:after="0"/>
      </w:pPr>
      <w:r>
        <w:t>N’est pas métastatique</w:t>
      </w:r>
    </w:p>
    <w:p w:rsidR="000577FF" w:rsidRDefault="000577FF" w:rsidP="001706BC">
      <w:pPr>
        <w:pStyle w:val="Paragraphedeliste"/>
        <w:numPr>
          <w:ilvl w:val="0"/>
          <w:numId w:val="94"/>
        </w:numPr>
        <w:spacing w:after="0"/>
      </w:pPr>
      <w:r>
        <w:t>N’envahit pas les ganglions</w:t>
      </w:r>
    </w:p>
    <w:p w:rsidR="000577FF" w:rsidRDefault="000577FF" w:rsidP="001706BC">
      <w:pPr>
        <w:pStyle w:val="Paragraphedeliste"/>
        <w:numPr>
          <w:ilvl w:val="0"/>
          <w:numId w:val="94"/>
        </w:numPr>
        <w:spacing w:after="0"/>
      </w:pPr>
      <w:r>
        <w:t xml:space="preserve">A moins de 3 cm. </w:t>
      </w:r>
    </w:p>
    <w:p w:rsidR="000577FF" w:rsidRDefault="000577FF" w:rsidP="000577FF">
      <w:pPr>
        <w:spacing w:after="0"/>
      </w:pPr>
    </w:p>
    <w:p w:rsidR="000577FF" w:rsidRPr="00B30853" w:rsidRDefault="000577FF" w:rsidP="0095207F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 w:rsidRPr="00B30853">
        <w:rPr>
          <w:b/>
          <w:bCs/>
        </w:rPr>
        <w:t>Parmi les facteurs qui influent sur la constitution d’athérosclérose ou athérome vous retenez :</w:t>
      </w:r>
    </w:p>
    <w:p w:rsidR="000577FF" w:rsidRPr="00E35FB5" w:rsidRDefault="000577FF" w:rsidP="001706BC">
      <w:pPr>
        <w:pStyle w:val="Paragraphedeliste"/>
        <w:numPr>
          <w:ilvl w:val="0"/>
          <w:numId w:val="95"/>
        </w:numPr>
        <w:spacing w:after="0"/>
        <w:rPr>
          <w:highlight w:val="yellow"/>
        </w:rPr>
      </w:pPr>
      <w:r w:rsidRPr="00E35FB5">
        <w:rPr>
          <w:highlight w:val="yellow"/>
        </w:rPr>
        <w:t>Les hypercholestérolémies héréditaires</w:t>
      </w:r>
    </w:p>
    <w:p w:rsidR="000577FF" w:rsidRPr="00E35FB5" w:rsidRDefault="000577FF" w:rsidP="001706BC">
      <w:pPr>
        <w:pStyle w:val="Paragraphedeliste"/>
        <w:numPr>
          <w:ilvl w:val="0"/>
          <w:numId w:val="95"/>
        </w:numPr>
        <w:spacing w:after="0"/>
        <w:rPr>
          <w:highlight w:val="yellow"/>
        </w:rPr>
      </w:pPr>
      <w:r w:rsidRPr="00E35FB5">
        <w:rPr>
          <w:highlight w:val="yellow"/>
        </w:rPr>
        <w:t>Le diabète</w:t>
      </w:r>
    </w:p>
    <w:p w:rsidR="000577FF" w:rsidRDefault="000577FF" w:rsidP="001706BC">
      <w:pPr>
        <w:pStyle w:val="Paragraphedeliste"/>
        <w:numPr>
          <w:ilvl w:val="0"/>
          <w:numId w:val="95"/>
        </w:numPr>
        <w:spacing w:after="0"/>
      </w:pPr>
      <w:r>
        <w:t>L’insuffisance thyroïdienne</w:t>
      </w:r>
    </w:p>
    <w:p w:rsidR="000577FF" w:rsidRDefault="000577FF" w:rsidP="001706BC">
      <w:pPr>
        <w:pStyle w:val="Paragraphedeliste"/>
        <w:numPr>
          <w:ilvl w:val="0"/>
          <w:numId w:val="95"/>
        </w:numPr>
        <w:spacing w:after="0"/>
      </w:pPr>
      <w:r>
        <w:t>Les tumeurs malignes</w:t>
      </w:r>
    </w:p>
    <w:p w:rsidR="000577FF" w:rsidRPr="00E35FB5" w:rsidRDefault="000577FF" w:rsidP="001706BC">
      <w:pPr>
        <w:pStyle w:val="Paragraphedeliste"/>
        <w:numPr>
          <w:ilvl w:val="0"/>
          <w:numId w:val="95"/>
        </w:numPr>
        <w:spacing w:after="0"/>
        <w:rPr>
          <w:highlight w:val="yellow"/>
        </w:rPr>
      </w:pPr>
      <w:r w:rsidRPr="00E35FB5">
        <w:rPr>
          <w:highlight w:val="yellow"/>
        </w:rPr>
        <w:t>L’hypertension artérielle.</w:t>
      </w:r>
    </w:p>
    <w:p w:rsidR="000577FF" w:rsidRDefault="000577FF" w:rsidP="000577FF">
      <w:pPr>
        <w:spacing w:after="0"/>
      </w:pPr>
    </w:p>
    <w:p w:rsidR="000577FF" w:rsidRPr="00B30853" w:rsidRDefault="000577FF" w:rsidP="0095207F">
      <w:pPr>
        <w:pStyle w:val="Paragraphedeliste"/>
        <w:numPr>
          <w:ilvl w:val="0"/>
          <w:numId w:val="1"/>
        </w:numPr>
        <w:spacing w:after="0"/>
        <w:rPr>
          <w:rFonts w:cstheme="minorHAnsi"/>
          <w:b/>
          <w:bCs/>
        </w:rPr>
      </w:pPr>
      <w:r w:rsidRPr="00B30853">
        <w:rPr>
          <w:rFonts w:cstheme="minorHAnsi"/>
          <w:b/>
          <w:bCs/>
        </w:rPr>
        <w:t>À propos de l’athérome, il est exact que :</w:t>
      </w:r>
    </w:p>
    <w:p w:rsidR="000577FF" w:rsidRPr="00E35FB5" w:rsidRDefault="000577FF" w:rsidP="001706BC">
      <w:pPr>
        <w:pStyle w:val="Paragraphedeliste"/>
        <w:numPr>
          <w:ilvl w:val="0"/>
          <w:numId w:val="96"/>
        </w:numPr>
        <w:spacing w:after="0"/>
        <w:rPr>
          <w:highlight w:val="yellow"/>
        </w:rPr>
      </w:pPr>
      <w:r w:rsidRPr="00E35FB5">
        <w:rPr>
          <w:highlight w:val="yellow"/>
        </w:rPr>
        <w:t>Il lèse les artères de moyen et gros calibre</w:t>
      </w:r>
    </w:p>
    <w:p w:rsidR="000577FF" w:rsidRDefault="000577FF" w:rsidP="001706BC">
      <w:pPr>
        <w:pStyle w:val="Paragraphedeliste"/>
        <w:numPr>
          <w:ilvl w:val="0"/>
          <w:numId w:val="96"/>
        </w:numPr>
        <w:spacing w:after="0"/>
      </w:pPr>
      <w:r>
        <w:t>I</w:t>
      </w:r>
      <w:r w:rsidRPr="009D5DDF">
        <w:t xml:space="preserve">l lèse les veines </w:t>
      </w:r>
      <w:r>
        <w:t xml:space="preserve">de gros calibre et </w:t>
      </w:r>
      <w:r w:rsidR="00B30853">
        <w:t xml:space="preserve">la </w:t>
      </w:r>
      <w:r>
        <w:t>paroi musculaire épaisse</w:t>
      </w:r>
    </w:p>
    <w:p w:rsidR="000577FF" w:rsidRPr="00E35FB5" w:rsidRDefault="000577FF" w:rsidP="001706BC">
      <w:pPr>
        <w:pStyle w:val="Paragraphedeliste"/>
        <w:numPr>
          <w:ilvl w:val="0"/>
          <w:numId w:val="96"/>
        </w:numPr>
        <w:spacing w:after="0"/>
        <w:rPr>
          <w:highlight w:val="yellow"/>
        </w:rPr>
      </w:pPr>
      <w:r w:rsidRPr="00E35FB5">
        <w:rPr>
          <w:highlight w:val="yellow"/>
        </w:rPr>
        <w:t>Il représente le point d’appel d’une thrombose</w:t>
      </w:r>
    </w:p>
    <w:p w:rsidR="000577FF" w:rsidRDefault="000577FF" w:rsidP="001706BC">
      <w:pPr>
        <w:pStyle w:val="Paragraphedeliste"/>
        <w:numPr>
          <w:ilvl w:val="0"/>
          <w:numId w:val="96"/>
        </w:numPr>
        <w:spacing w:after="0"/>
      </w:pPr>
      <w:r>
        <w:t>La migration d’un fragment de plaque d’athérome volumineux est responsable d’une embolie pulmonaire</w:t>
      </w:r>
    </w:p>
    <w:p w:rsidR="000577FF" w:rsidRDefault="000577FF" w:rsidP="001706BC">
      <w:pPr>
        <w:pStyle w:val="Paragraphedeliste"/>
        <w:numPr>
          <w:ilvl w:val="0"/>
          <w:numId w:val="96"/>
        </w:numPr>
        <w:spacing w:after="0"/>
      </w:pPr>
      <w:r w:rsidRPr="00E35FB5">
        <w:rPr>
          <w:highlight w:val="yellow"/>
        </w:rPr>
        <w:t>Il fragilise la paroi artérielle et donne alors naissance à un anévrisme</w:t>
      </w:r>
      <w:r w:rsidRPr="00AF3D0D">
        <w:rPr>
          <w:highlight w:val="yellow"/>
        </w:rPr>
        <w:t>.</w:t>
      </w:r>
    </w:p>
    <w:p w:rsidR="000577FF" w:rsidRDefault="000577FF" w:rsidP="000577FF">
      <w:pPr>
        <w:spacing w:after="0"/>
      </w:pPr>
    </w:p>
    <w:p w:rsidR="000577FF" w:rsidRPr="00B30853" w:rsidRDefault="000577FF" w:rsidP="0095207F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 w:rsidRPr="00B30853">
        <w:rPr>
          <w:b/>
          <w:bCs/>
        </w:rPr>
        <w:t>Quel(s) est (ou sont) le (ou les) fixateur (s) habituellement utilisé (s) pour la technique histologique courant</w:t>
      </w:r>
      <w:r w:rsidR="00B30853">
        <w:rPr>
          <w:b/>
          <w:bCs/>
        </w:rPr>
        <w:t>e</w:t>
      </w:r>
      <w:r w:rsidRPr="00B30853">
        <w:rPr>
          <w:b/>
          <w:bCs/>
        </w:rPr>
        <w:t>:</w:t>
      </w:r>
    </w:p>
    <w:p w:rsidR="000577FF" w:rsidRPr="003461C5" w:rsidRDefault="000577FF" w:rsidP="001706BC">
      <w:pPr>
        <w:pStyle w:val="Paragraphedeliste"/>
        <w:numPr>
          <w:ilvl w:val="0"/>
          <w:numId w:val="97"/>
        </w:numPr>
        <w:spacing w:after="0"/>
      </w:pPr>
      <w:r w:rsidRPr="003461C5">
        <w:t>Azote liquide</w:t>
      </w:r>
    </w:p>
    <w:p w:rsidR="000577FF" w:rsidRPr="00AF3D0D" w:rsidRDefault="000577FF" w:rsidP="001706BC">
      <w:pPr>
        <w:pStyle w:val="Paragraphedeliste"/>
        <w:numPr>
          <w:ilvl w:val="0"/>
          <w:numId w:val="97"/>
        </w:numPr>
        <w:spacing w:after="0"/>
        <w:rPr>
          <w:highlight w:val="yellow"/>
        </w:rPr>
      </w:pPr>
      <w:r w:rsidRPr="00AF3D0D">
        <w:rPr>
          <w:highlight w:val="yellow"/>
        </w:rPr>
        <w:t>Liquide de Bou</w:t>
      </w:r>
      <w:r>
        <w:rPr>
          <w:highlight w:val="yellow"/>
        </w:rPr>
        <w:t>i</w:t>
      </w:r>
      <w:r w:rsidRPr="00AF3D0D">
        <w:rPr>
          <w:highlight w:val="yellow"/>
        </w:rPr>
        <w:t>n</w:t>
      </w:r>
    </w:p>
    <w:p w:rsidR="000577FF" w:rsidRDefault="000577FF" w:rsidP="001706BC">
      <w:pPr>
        <w:pStyle w:val="Paragraphedeliste"/>
        <w:numPr>
          <w:ilvl w:val="0"/>
          <w:numId w:val="97"/>
        </w:numPr>
        <w:spacing w:after="0"/>
      </w:pPr>
      <w:r>
        <w:t>Alcool absolu</w:t>
      </w:r>
    </w:p>
    <w:p w:rsidR="000577FF" w:rsidRPr="00AF3D0D" w:rsidRDefault="000577FF" w:rsidP="001706BC">
      <w:pPr>
        <w:pStyle w:val="Paragraphedeliste"/>
        <w:numPr>
          <w:ilvl w:val="0"/>
          <w:numId w:val="97"/>
        </w:numPr>
        <w:spacing w:after="0"/>
        <w:rPr>
          <w:highlight w:val="yellow"/>
        </w:rPr>
      </w:pPr>
      <w:r w:rsidRPr="00AF3D0D">
        <w:rPr>
          <w:highlight w:val="yellow"/>
        </w:rPr>
        <w:t>Formol dilué à 10%</w:t>
      </w:r>
    </w:p>
    <w:p w:rsidR="000577FF" w:rsidRPr="00AF3D0D" w:rsidRDefault="000577FF" w:rsidP="001706BC">
      <w:pPr>
        <w:pStyle w:val="Paragraphedeliste"/>
        <w:numPr>
          <w:ilvl w:val="0"/>
          <w:numId w:val="97"/>
        </w:numPr>
        <w:spacing w:after="0"/>
        <w:rPr>
          <w:highlight w:val="yellow"/>
        </w:rPr>
      </w:pPr>
      <w:proofErr w:type="spellStart"/>
      <w:r w:rsidRPr="00AF3D0D">
        <w:rPr>
          <w:highlight w:val="yellow"/>
        </w:rPr>
        <w:t>Glutara</w:t>
      </w:r>
      <w:r w:rsidR="00B30853">
        <w:rPr>
          <w:highlight w:val="yellow"/>
        </w:rPr>
        <w:t>l</w:t>
      </w:r>
      <w:r w:rsidRPr="00AF3D0D">
        <w:rPr>
          <w:highlight w:val="yellow"/>
        </w:rPr>
        <w:t>déhyde</w:t>
      </w:r>
      <w:proofErr w:type="spellEnd"/>
      <w:r w:rsidRPr="00AF3D0D">
        <w:rPr>
          <w:highlight w:val="yellow"/>
        </w:rPr>
        <w:t>.</w:t>
      </w:r>
    </w:p>
    <w:p w:rsidR="000577FF" w:rsidRDefault="000577FF" w:rsidP="000577FF">
      <w:pPr>
        <w:spacing w:after="0"/>
      </w:pPr>
    </w:p>
    <w:p w:rsidR="000577FF" w:rsidRDefault="000577FF" w:rsidP="000577FF">
      <w:pPr>
        <w:spacing w:after="0"/>
      </w:pPr>
    </w:p>
    <w:p w:rsidR="000577FF" w:rsidRPr="00B30853" w:rsidRDefault="000577FF" w:rsidP="0095207F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 w:rsidRPr="00B30853">
        <w:rPr>
          <w:b/>
          <w:bCs/>
        </w:rPr>
        <w:t xml:space="preserve">L’œdème inflammatoire a tous les caractères suivants, sauf un : </w:t>
      </w:r>
    </w:p>
    <w:p w:rsidR="000577FF" w:rsidRDefault="000577FF" w:rsidP="001706BC">
      <w:pPr>
        <w:pStyle w:val="Paragraphedeliste"/>
        <w:numPr>
          <w:ilvl w:val="0"/>
          <w:numId w:val="98"/>
        </w:numPr>
        <w:spacing w:after="0"/>
      </w:pPr>
      <w:r>
        <w:t>Il est lié à une augmentation de perméabilité des capillaires</w:t>
      </w:r>
    </w:p>
    <w:p w:rsidR="000577FF" w:rsidRDefault="000577FF" w:rsidP="001706BC">
      <w:pPr>
        <w:pStyle w:val="Paragraphedeliste"/>
        <w:numPr>
          <w:ilvl w:val="0"/>
          <w:numId w:val="98"/>
        </w:numPr>
        <w:spacing w:after="0"/>
      </w:pPr>
      <w:r>
        <w:t>Il peut se collecter dans une cavité naturelle</w:t>
      </w:r>
    </w:p>
    <w:p w:rsidR="000577FF" w:rsidRDefault="000577FF" w:rsidP="001706BC">
      <w:pPr>
        <w:pStyle w:val="Paragraphedeliste"/>
        <w:numPr>
          <w:ilvl w:val="0"/>
          <w:numId w:val="98"/>
        </w:numPr>
        <w:spacing w:after="0"/>
      </w:pPr>
      <w:r>
        <w:t>Il peut évoluer vers la fibrose</w:t>
      </w:r>
    </w:p>
    <w:p w:rsidR="000577FF" w:rsidRPr="00993B7E" w:rsidRDefault="000577FF" w:rsidP="001706BC">
      <w:pPr>
        <w:pStyle w:val="Paragraphedeliste"/>
        <w:numPr>
          <w:ilvl w:val="0"/>
          <w:numId w:val="98"/>
        </w:numPr>
        <w:spacing w:after="0"/>
        <w:rPr>
          <w:highlight w:val="yellow"/>
        </w:rPr>
      </w:pPr>
      <w:r w:rsidRPr="00993B7E">
        <w:rPr>
          <w:highlight w:val="yellow"/>
        </w:rPr>
        <w:t>Il est dû à une congestion passive</w:t>
      </w:r>
    </w:p>
    <w:p w:rsidR="000577FF" w:rsidRDefault="000577FF" w:rsidP="001706BC">
      <w:pPr>
        <w:pStyle w:val="Paragraphedeliste"/>
        <w:numPr>
          <w:ilvl w:val="0"/>
          <w:numId w:val="98"/>
        </w:numPr>
        <w:spacing w:after="0"/>
      </w:pPr>
      <w:r>
        <w:t xml:space="preserve">Il est riche en protéines. </w:t>
      </w:r>
    </w:p>
    <w:p w:rsidR="000577FF" w:rsidRDefault="000577FF" w:rsidP="000577FF">
      <w:pPr>
        <w:spacing w:after="0"/>
      </w:pPr>
    </w:p>
    <w:p w:rsidR="000577FF" w:rsidRPr="00B30853" w:rsidRDefault="000577FF" w:rsidP="0095207F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 w:rsidRPr="00B30853">
        <w:rPr>
          <w:b/>
          <w:bCs/>
        </w:rPr>
        <w:t>Parmi les cellules des foyers inflammatoires, quelle est celle qui mérite le qualificatif de « macrophage » ?</w:t>
      </w:r>
    </w:p>
    <w:p w:rsidR="000577FF" w:rsidRPr="001142B2" w:rsidRDefault="000577FF" w:rsidP="001706BC">
      <w:pPr>
        <w:pStyle w:val="Paragraphedeliste"/>
        <w:numPr>
          <w:ilvl w:val="0"/>
          <w:numId w:val="99"/>
        </w:numPr>
        <w:spacing w:after="0"/>
      </w:pPr>
      <w:r w:rsidRPr="001142B2">
        <w:t>Polynucléaire neutrophile</w:t>
      </w:r>
    </w:p>
    <w:p w:rsidR="000577FF" w:rsidRPr="001142B2" w:rsidRDefault="000577FF" w:rsidP="001706BC">
      <w:pPr>
        <w:pStyle w:val="Paragraphedeliste"/>
        <w:numPr>
          <w:ilvl w:val="0"/>
          <w:numId w:val="99"/>
        </w:numPr>
        <w:spacing w:after="0"/>
      </w:pPr>
      <w:r w:rsidRPr="001142B2">
        <w:t>Polynucléaire éosinophile</w:t>
      </w:r>
    </w:p>
    <w:p w:rsidR="000577FF" w:rsidRPr="001142B2" w:rsidRDefault="000577FF" w:rsidP="001706BC">
      <w:pPr>
        <w:pStyle w:val="Paragraphedeliste"/>
        <w:numPr>
          <w:ilvl w:val="0"/>
          <w:numId w:val="99"/>
        </w:numPr>
        <w:spacing w:after="0"/>
      </w:pPr>
      <w:r w:rsidRPr="001142B2">
        <w:lastRenderedPageBreak/>
        <w:t>Lymphocyte</w:t>
      </w:r>
    </w:p>
    <w:p w:rsidR="000577FF" w:rsidRPr="00F052CB" w:rsidRDefault="000577FF" w:rsidP="001706BC">
      <w:pPr>
        <w:pStyle w:val="Paragraphedeliste"/>
        <w:numPr>
          <w:ilvl w:val="0"/>
          <w:numId w:val="99"/>
        </w:numPr>
        <w:spacing w:after="0"/>
        <w:rPr>
          <w:highlight w:val="yellow"/>
        </w:rPr>
      </w:pPr>
      <w:r w:rsidRPr="00F052CB">
        <w:rPr>
          <w:highlight w:val="yellow"/>
        </w:rPr>
        <w:t>Histiocyte</w:t>
      </w:r>
    </w:p>
    <w:p w:rsidR="000577FF" w:rsidRDefault="000577FF" w:rsidP="001706BC">
      <w:pPr>
        <w:pStyle w:val="Paragraphedeliste"/>
        <w:numPr>
          <w:ilvl w:val="0"/>
          <w:numId w:val="99"/>
        </w:numPr>
        <w:spacing w:after="0"/>
        <w:rPr>
          <w:b/>
          <w:bCs/>
        </w:rPr>
      </w:pPr>
      <w:r w:rsidRPr="001142B2">
        <w:t>Plasmocyte</w:t>
      </w:r>
      <w:r>
        <w:rPr>
          <w:b/>
          <w:bCs/>
        </w:rPr>
        <w:t>.</w:t>
      </w:r>
    </w:p>
    <w:p w:rsidR="000577FF" w:rsidRDefault="000577FF" w:rsidP="000577FF">
      <w:pPr>
        <w:spacing w:after="0"/>
        <w:rPr>
          <w:b/>
          <w:bCs/>
        </w:rPr>
      </w:pPr>
    </w:p>
    <w:p w:rsidR="000577FF" w:rsidRDefault="000577FF" w:rsidP="000577FF">
      <w:pPr>
        <w:spacing w:after="0"/>
        <w:rPr>
          <w:b/>
          <w:bCs/>
        </w:rPr>
      </w:pPr>
    </w:p>
    <w:p w:rsidR="000577FF" w:rsidRPr="0095207F" w:rsidRDefault="000577FF" w:rsidP="0095207F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 w:rsidRPr="0095207F">
        <w:rPr>
          <w:b/>
          <w:bCs/>
        </w:rPr>
        <w:t xml:space="preserve">Habituellement on pratique un examen cytologique sur : </w:t>
      </w:r>
    </w:p>
    <w:p w:rsidR="000577FF" w:rsidRPr="00F966B1" w:rsidRDefault="000577FF" w:rsidP="001706BC">
      <w:pPr>
        <w:pStyle w:val="Paragraphedeliste"/>
        <w:numPr>
          <w:ilvl w:val="0"/>
          <w:numId w:val="100"/>
        </w:numPr>
        <w:spacing w:after="0"/>
      </w:pPr>
      <w:r w:rsidRPr="00F966B1">
        <w:t>Un produit de curetage</w:t>
      </w:r>
    </w:p>
    <w:p w:rsidR="000577FF" w:rsidRPr="008F56A3" w:rsidRDefault="000577FF" w:rsidP="001706BC">
      <w:pPr>
        <w:pStyle w:val="Paragraphedeliste"/>
        <w:numPr>
          <w:ilvl w:val="0"/>
          <w:numId w:val="100"/>
        </w:numPr>
        <w:spacing w:after="0"/>
        <w:rPr>
          <w:highlight w:val="yellow"/>
        </w:rPr>
      </w:pPr>
      <w:r w:rsidRPr="008F56A3">
        <w:rPr>
          <w:highlight w:val="yellow"/>
        </w:rPr>
        <w:t>Un frottis</w:t>
      </w:r>
    </w:p>
    <w:p w:rsidR="000577FF" w:rsidRPr="008F56A3" w:rsidRDefault="000577FF" w:rsidP="001706BC">
      <w:pPr>
        <w:pStyle w:val="Paragraphedeliste"/>
        <w:numPr>
          <w:ilvl w:val="0"/>
          <w:numId w:val="100"/>
        </w:numPr>
        <w:spacing w:after="0"/>
        <w:rPr>
          <w:highlight w:val="yellow"/>
        </w:rPr>
      </w:pPr>
      <w:r w:rsidRPr="008F56A3">
        <w:rPr>
          <w:highlight w:val="yellow"/>
        </w:rPr>
        <w:t>Un culot de centrifugation</w:t>
      </w:r>
    </w:p>
    <w:p w:rsidR="000577FF" w:rsidRPr="008F56A3" w:rsidRDefault="000577FF" w:rsidP="001706BC">
      <w:pPr>
        <w:pStyle w:val="Paragraphedeliste"/>
        <w:numPr>
          <w:ilvl w:val="0"/>
          <w:numId w:val="100"/>
        </w:numPr>
        <w:spacing w:after="0"/>
        <w:rPr>
          <w:highlight w:val="yellow"/>
        </w:rPr>
      </w:pPr>
      <w:r w:rsidRPr="008F56A3">
        <w:rPr>
          <w:highlight w:val="yellow"/>
        </w:rPr>
        <w:t>Un étalement</w:t>
      </w:r>
    </w:p>
    <w:p w:rsidR="000577FF" w:rsidRPr="008F56A3" w:rsidRDefault="000577FF" w:rsidP="001706BC">
      <w:pPr>
        <w:pStyle w:val="Paragraphedeliste"/>
        <w:numPr>
          <w:ilvl w:val="0"/>
          <w:numId w:val="100"/>
        </w:numPr>
        <w:spacing w:after="0"/>
        <w:rPr>
          <w:highlight w:val="yellow"/>
        </w:rPr>
      </w:pPr>
      <w:r w:rsidRPr="008F56A3">
        <w:rPr>
          <w:highlight w:val="yellow"/>
        </w:rPr>
        <w:t>Une apposition.</w:t>
      </w:r>
    </w:p>
    <w:p w:rsidR="000577FF" w:rsidRDefault="000577FF" w:rsidP="000577FF">
      <w:pPr>
        <w:spacing w:after="0"/>
      </w:pPr>
    </w:p>
    <w:p w:rsidR="000577FF" w:rsidRDefault="000577FF" w:rsidP="000577FF">
      <w:pPr>
        <w:spacing w:after="0"/>
        <w:ind w:left="135"/>
      </w:pPr>
    </w:p>
    <w:p w:rsidR="000577FF" w:rsidRPr="0095207F" w:rsidRDefault="000577FF" w:rsidP="0095207F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 w:rsidRPr="0095207F">
        <w:rPr>
          <w:b/>
          <w:bCs/>
        </w:rPr>
        <w:t>L’histiocyte a toutes les propriétés suivantes sauf une :</w:t>
      </w:r>
    </w:p>
    <w:p w:rsidR="000577FF" w:rsidRPr="00A44C08" w:rsidRDefault="000577FF" w:rsidP="001706BC">
      <w:pPr>
        <w:pStyle w:val="Paragraphedeliste"/>
        <w:numPr>
          <w:ilvl w:val="0"/>
          <w:numId w:val="101"/>
        </w:numPr>
        <w:spacing w:after="0"/>
      </w:pPr>
      <w:r w:rsidRPr="00A44C08">
        <w:t>La sécrétion de médiateurs</w:t>
      </w:r>
    </w:p>
    <w:p w:rsidR="000577FF" w:rsidRPr="00A44C08" w:rsidRDefault="000577FF" w:rsidP="001706BC">
      <w:pPr>
        <w:pStyle w:val="Paragraphedeliste"/>
        <w:numPr>
          <w:ilvl w:val="0"/>
          <w:numId w:val="101"/>
        </w:numPr>
        <w:spacing w:after="0"/>
      </w:pPr>
      <w:r w:rsidRPr="00A44C08">
        <w:t xml:space="preserve">La mobilité </w:t>
      </w:r>
    </w:p>
    <w:p w:rsidR="000577FF" w:rsidRPr="008F56A3" w:rsidRDefault="000577FF" w:rsidP="001706BC">
      <w:pPr>
        <w:pStyle w:val="Paragraphedeliste"/>
        <w:numPr>
          <w:ilvl w:val="0"/>
          <w:numId w:val="101"/>
        </w:numPr>
        <w:spacing w:after="0"/>
        <w:rPr>
          <w:highlight w:val="yellow"/>
        </w:rPr>
      </w:pPr>
      <w:r w:rsidRPr="008F56A3">
        <w:rPr>
          <w:highlight w:val="yellow"/>
        </w:rPr>
        <w:t>L’inhibition des activités du fibroblaste</w:t>
      </w:r>
    </w:p>
    <w:p w:rsidR="000577FF" w:rsidRPr="00A44C08" w:rsidRDefault="000577FF" w:rsidP="001706BC">
      <w:pPr>
        <w:pStyle w:val="Paragraphedeliste"/>
        <w:numPr>
          <w:ilvl w:val="0"/>
          <w:numId w:val="101"/>
        </w:numPr>
        <w:spacing w:after="0"/>
      </w:pPr>
      <w:r w:rsidRPr="00A44C08">
        <w:t>La phagocytose</w:t>
      </w:r>
    </w:p>
    <w:p w:rsidR="000577FF" w:rsidRDefault="000577FF" w:rsidP="001706BC">
      <w:pPr>
        <w:pStyle w:val="Paragraphedeliste"/>
        <w:numPr>
          <w:ilvl w:val="0"/>
          <w:numId w:val="101"/>
        </w:numPr>
        <w:spacing w:after="0"/>
      </w:pPr>
      <w:r w:rsidRPr="00A44C08">
        <w:t xml:space="preserve">La coopération avec les lymphocytes. </w:t>
      </w:r>
    </w:p>
    <w:p w:rsidR="000577FF" w:rsidRDefault="000577FF" w:rsidP="000577FF">
      <w:pPr>
        <w:spacing w:after="0"/>
        <w:rPr>
          <w:b/>
          <w:bCs/>
        </w:rPr>
      </w:pPr>
    </w:p>
    <w:p w:rsidR="000577FF" w:rsidRDefault="000577FF" w:rsidP="000577FF">
      <w:pPr>
        <w:spacing w:after="0"/>
        <w:rPr>
          <w:b/>
          <w:bCs/>
        </w:rPr>
      </w:pPr>
    </w:p>
    <w:p w:rsidR="00140B1A" w:rsidRPr="00093482" w:rsidRDefault="00140B1A" w:rsidP="00140B1A">
      <w:pPr>
        <w:spacing w:after="0"/>
        <w:rPr>
          <w:rFonts w:cstheme="minorHAnsi"/>
        </w:rPr>
      </w:pPr>
    </w:p>
    <w:p w:rsidR="0012602D" w:rsidRPr="00093482" w:rsidRDefault="0012602D" w:rsidP="0012602D">
      <w:pPr>
        <w:tabs>
          <w:tab w:val="left" w:pos="2038"/>
        </w:tabs>
        <w:rPr>
          <w:rFonts w:cstheme="minorHAnsi"/>
        </w:rPr>
      </w:pPr>
    </w:p>
    <w:sectPr w:rsidR="0012602D" w:rsidRPr="00093482" w:rsidSect="00896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798"/>
    <w:multiLevelType w:val="hybridMultilevel"/>
    <w:tmpl w:val="399695D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748FF"/>
    <w:multiLevelType w:val="hybridMultilevel"/>
    <w:tmpl w:val="B6B02314"/>
    <w:lvl w:ilvl="0" w:tplc="0DB429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166A6"/>
    <w:multiLevelType w:val="hybridMultilevel"/>
    <w:tmpl w:val="0562C824"/>
    <w:lvl w:ilvl="0" w:tplc="EA9CF6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C005FE"/>
    <w:multiLevelType w:val="hybridMultilevel"/>
    <w:tmpl w:val="C2409126"/>
    <w:lvl w:ilvl="0" w:tplc="8DA8FF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70503D"/>
    <w:multiLevelType w:val="hybridMultilevel"/>
    <w:tmpl w:val="F7FABBA2"/>
    <w:lvl w:ilvl="0" w:tplc="040C0015">
      <w:start w:val="1"/>
      <w:numFmt w:val="upperLetter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5803E7E"/>
    <w:multiLevelType w:val="hybridMultilevel"/>
    <w:tmpl w:val="A55AE604"/>
    <w:lvl w:ilvl="0" w:tplc="D58637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D40635"/>
    <w:multiLevelType w:val="hybridMultilevel"/>
    <w:tmpl w:val="7B54B4D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762BC"/>
    <w:multiLevelType w:val="hybridMultilevel"/>
    <w:tmpl w:val="04AA28C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593BE9"/>
    <w:multiLevelType w:val="hybridMultilevel"/>
    <w:tmpl w:val="2D5813F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E66A3F"/>
    <w:multiLevelType w:val="hybridMultilevel"/>
    <w:tmpl w:val="B6BA8A64"/>
    <w:lvl w:ilvl="0" w:tplc="2256AC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B0E5314"/>
    <w:multiLevelType w:val="hybridMultilevel"/>
    <w:tmpl w:val="C2DE345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817348"/>
    <w:multiLevelType w:val="hybridMultilevel"/>
    <w:tmpl w:val="1B6A11D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D8007F"/>
    <w:multiLevelType w:val="hybridMultilevel"/>
    <w:tmpl w:val="5552943A"/>
    <w:lvl w:ilvl="0" w:tplc="040C0015">
      <w:start w:val="1"/>
      <w:numFmt w:val="upperLetter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E06264E"/>
    <w:multiLevelType w:val="hybridMultilevel"/>
    <w:tmpl w:val="8318A45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7834CE"/>
    <w:multiLevelType w:val="hybridMultilevel"/>
    <w:tmpl w:val="1AE4F952"/>
    <w:lvl w:ilvl="0" w:tplc="4D88CA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01F30DC"/>
    <w:multiLevelType w:val="hybridMultilevel"/>
    <w:tmpl w:val="8012C4D8"/>
    <w:lvl w:ilvl="0" w:tplc="75E67B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07C072C"/>
    <w:multiLevelType w:val="hybridMultilevel"/>
    <w:tmpl w:val="6E68EB1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F06164"/>
    <w:multiLevelType w:val="hybridMultilevel"/>
    <w:tmpl w:val="21D67F4E"/>
    <w:lvl w:ilvl="0" w:tplc="040C0015">
      <w:start w:val="1"/>
      <w:numFmt w:val="upperLetter"/>
      <w:lvlText w:val="%1."/>
      <w:lvlJc w:val="left"/>
      <w:pPr>
        <w:ind w:left="1211" w:hanging="360"/>
      </w:p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14000A31"/>
    <w:multiLevelType w:val="hybridMultilevel"/>
    <w:tmpl w:val="15A6D23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294496"/>
    <w:multiLevelType w:val="hybridMultilevel"/>
    <w:tmpl w:val="F85C6F2C"/>
    <w:lvl w:ilvl="0" w:tplc="040C0015">
      <w:start w:val="1"/>
      <w:numFmt w:val="upperLetter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16416245"/>
    <w:multiLevelType w:val="hybridMultilevel"/>
    <w:tmpl w:val="81EE2186"/>
    <w:lvl w:ilvl="0" w:tplc="040C0015">
      <w:start w:val="1"/>
      <w:numFmt w:val="upperLetter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168E7E35"/>
    <w:multiLevelType w:val="hybridMultilevel"/>
    <w:tmpl w:val="39D2C05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66682F"/>
    <w:multiLevelType w:val="hybridMultilevel"/>
    <w:tmpl w:val="2A847C4E"/>
    <w:lvl w:ilvl="0" w:tplc="040C0015">
      <w:start w:val="1"/>
      <w:numFmt w:val="upperLetter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180C3EA3"/>
    <w:multiLevelType w:val="hybridMultilevel"/>
    <w:tmpl w:val="79BC806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6F76FE"/>
    <w:multiLevelType w:val="hybridMultilevel"/>
    <w:tmpl w:val="E99A65A6"/>
    <w:lvl w:ilvl="0" w:tplc="9690AFDA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10" w:hanging="360"/>
      </w:pPr>
    </w:lvl>
    <w:lvl w:ilvl="2" w:tplc="040C001B" w:tentative="1">
      <w:start w:val="1"/>
      <w:numFmt w:val="lowerRoman"/>
      <w:lvlText w:val="%3."/>
      <w:lvlJc w:val="right"/>
      <w:pPr>
        <w:ind w:left="2130" w:hanging="180"/>
      </w:pPr>
    </w:lvl>
    <w:lvl w:ilvl="3" w:tplc="040C000F" w:tentative="1">
      <w:start w:val="1"/>
      <w:numFmt w:val="decimal"/>
      <w:lvlText w:val="%4."/>
      <w:lvlJc w:val="left"/>
      <w:pPr>
        <w:ind w:left="2850" w:hanging="360"/>
      </w:pPr>
    </w:lvl>
    <w:lvl w:ilvl="4" w:tplc="040C0019" w:tentative="1">
      <w:start w:val="1"/>
      <w:numFmt w:val="lowerLetter"/>
      <w:lvlText w:val="%5."/>
      <w:lvlJc w:val="left"/>
      <w:pPr>
        <w:ind w:left="3570" w:hanging="360"/>
      </w:pPr>
    </w:lvl>
    <w:lvl w:ilvl="5" w:tplc="040C001B" w:tentative="1">
      <w:start w:val="1"/>
      <w:numFmt w:val="lowerRoman"/>
      <w:lvlText w:val="%6."/>
      <w:lvlJc w:val="right"/>
      <w:pPr>
        <w:ind w:left="4290" w:hanging="180"/>
      </w:pPr>
    </w:lvl>
    <w:lvl w:ilvl="6" w:tplc="040C000F" w:tentative="1">
      <w:start w:val="1"/>
      <w:numFmt w:val="decimal"/>
      <w:lvlText w:val="%7."/>
      <w:lvlJc w:val="left"/>
      <w:pPr>
        <w:ind w:left="5010" w:hanging="360"/>
      </w:pPr>
    </w:lvl>
    <w:lvl w:ilvl="7" w:tplc="040C0019" w:tentative="1">
      <w:start w:val="1"/>
      <w:numFmt w:val="lowerLetter"/>
      <w:lvlText w:val="%8."/>
      <w:lvlJc w:val="left"/>
      <w:pPr>
        <w:ind w:left="5730" w:hanging="360"/>
      </w:pPr>
    </w:lvl>
    <w:lvl w:ilvl="8" w:tplc="040C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>
    <w:nsid w:val="1AF25BE8"/>
    <w:multiLevelType w:val="hybridMultilevel"/>
    <w:tmpl w:val="415CBFCA"/>
    <w:lvl w:ilvl="0" w:tplc="040C0015">
      <w:start w:val="1"/>
      <w:numFmt w:val="upperLetter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1B0F36BA"/>
    <w:multiLevelType w:val="hybridMultilevel"/>
    <w:tmpl w:val="85F0DD36"/>
    <w:lvl w:ilvl="0" w:tplc="040C0015">
      <w:start w:val="1"/>
      <w:numFmt w:val="upperLetter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1B1953EC"/>
    <w:multiLevelType w:val="hybridMultilevel"/>
    <w:tmpl w:val="93ACC6CA"/>
    <w:lvl w:ilvl="0" w:tplc="040C0015">
      <w:start w:val="1"/>
      <w:numFmt w:val="upperLetter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1CCA3729"/>
    <w:multiLevelType w:val="hybridMultilevel"/>
    <w:tmpl w:val="BD620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931C05"/>
    <w:multiLevelType w:val="hybridMultilevel"/>
    <w:tmpl w:val="C0CCED84"/>
    <w:lvl w:ilvl="0" w:tplc="8D14CC74">
      <w:start w:val="1"/>
      <w:numFmt w:val="upperLetter"/>
      <w:lvlText w:val="%1."/>
      <w:lvlJc w:val="left"/>
      <w:pPr>
        <w:ind w:left="60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>
    <w:nsid w:val="20075B40"/>
    <w:multiLevelType w:val="hybridMultilevel"/>
    <w:tmpl w:val="FECA59D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982928"/>
    <w:multiLevelType w:val="hybridMultilevel"/>
    <w:tmpl w:val="4050B67C"/>
    <w:lvl w:ilvl="0" w:tplc="51548F5A">
      <w:start w:val="1"/>
      <w:numFmt w:val="upperLetter"/>
      <w:lvlText w:val="%1."/>
      <w:lvlJc w:val="left"/>
      <w:pPr>
        <w:ind w:left="49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2">
    <w:nsid w:val="251E2D80"/>
    <w:multiLevelType w:val="hybridMultilevel"/>
    <w:tmpl w:val="D0F84B7C"/>
    <w:lvl w:ilvl="0" w:tplc="2D2092BC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">
    <w:nsid w:val="267F2020"/>
    <w:multiLevelType w:val="hybridMultilevel"/>
    <w:tmpl w:val="5FF005D8"/>
    <w:lvl w:ilvl="0" w:tplc="040C0015">
      <w:start w:val="1"/>
      <w:numFmt w:val="upperLetter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26AF3489"/>
    <w:multiLevelType w:val="hybridMultilevel"/>
    <w:tmpl w:val="DAA81830"/>
    <w:lvl w:ilvl="0" w:tplc="1C74FB06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>
    <w:nsid w:val="26F368EC"/>
    <w:multiLevelType w:val="hybridMultilevel"/>
    <w:tmpl w:val="E836EC26"/>
    <w:lvl w:ilvl="0" w:tplc="040C0015">
      <w:start w:val="1"/>
      <w:numFmt w:val="upperLetter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276518BF"/>
    <w:multiLevelType w:val="hybridMultilevel"/>
    <w:tmpl w:val="1196E54E"/>
    <w:lvl w:ilvl="0" w:tplc="040C0015">
      <w:start w:val="1"/>
      <w:numFmt w:val="upperLetter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277F7912"/>
    <w:multiLevelType w:val="hybridMultilevel"/>
    <w:tmpl w:val="CE063ED0"/>
    <w:lvl w:ilvl="0" w:tplc="040C0015">
      <w:start w:val="1"/>
      <w:numFmt w:val="upperLetter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29001FDE"/>
    <w:multiLevelType w:val="hybridMultilevel"/>
    <w:tmpl w:val="712E62F6"/>
    <w:lvl w:ilvl="0" w:tplc="040C0015">
      <w:start w:val="1"/>
      <w:numFmt w:val="upp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2E1923DF"/>
    <w:multiLevelType w:val="hybridMultilevel"/>
    <w:tmpl w:val="EFA421BA"/>
    <w:lvl w:ilvl="0" w:tplc="3FF4B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0956DD5"/>
    <w:multiLevelType w:val="hybridMultilevel"/>
    <w:tmpl w:val="D0CCB66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CF00CD"/>
    <w:multiLevelType w:val="hybridMultilevel"/>
    <w:tmpl w:val="BEE007FA"/>
    <w:lvl w:ilvl="0" w:tplc="03E6CF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2535D76"/>
    <w:multiLevelType w:val="hybridMultilevel"/>
    <w:tmpl w:val="934442C8"/>
    <w:lvl w:ilvl="0" w:tplc="439AE878">
      <w:start w:val="1"/>
      <w:numFmt w:val="upperLetter"/>
      <w:lvlText w:val="%1."/>
      <w:lvlJc w:val="left"/>
      <w:pPr>
        <w:ind w:left="49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3">
    <w:nsid w:val="328425A0"/>
    <w:multiLevelType w:val="hybridMultilevel"/>
    <w:tmpl w:val="27B6F7A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B90E70"/>
    <w:multiLevelType w:val="hybridMultilevel"/>
    <w:tmpl w:val="34760884"/>
    <w:lvl w:ilvl="0" w:tplc="040C0015">
      <w:start w:val="1"/>
      <w:numFmt w:val="upperLetter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32E66478"/>
    <w:multiLevelType w:val="hybridMultilevel"/>
    <w:tmpl w:val="2BF2663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C51502"/>
    <w:multiLevelType w:val="hybridMultilevel"/>
    <w:tmpl w:val="2FE23CA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5720EC5"/>
    <w:multiLevelType w:val="hybridMultilevel"/>
    <w:tmpl w:val="8530EAF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60B0799"/>
    <w:multiLevelType w:val="hybridMultilevel"/>
    <w:tmpl w:val="744CFCD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6AB088E"/>
    <w:multiLevelType w:val="hybridMultilevel"/>
    <w:tmpl w:val="A588F5B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96104E4"/>
    <w:multiLevelType w:val="hybridMultilevel"/>
    <w:tmpl w:val="9DF65DF6"/>
    <w:lvl w:ilvl="0" w:tplc="040C0015">
      <w:start w:val="1"/>
      <w:numFmt w:val="upperLetter"/>
      <w:lvlText w:val="%1."/>
      <w:lvlJc w:val="left"/>
      <w:pPr>
        <w:ind w:left="1211" w:hanging="360"/>
      </w:p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3D801813"/>
    <w:multiLevelType w:val="hybridMultilevel"/>
    <w:tmpl w:val="8524509E"/>
    <w:lvl w:ilvl="0" w:tplc="040C0015">
      <w:start w:val="1"/>
      <w:numFmt w:val="upperLetter"/>
      <w:lvlText w:val="%1."/>
      <w:lvlJc w:val="left"/>
      <w:pPr>
        <w:ind w:left="1211" w:hanging="360"/>
      </w:p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>
    <w:nsid w:val="3E3C4F7F"/>
    <w:multiLevelType w:val="hybridMultilevel"/>
    <w:tmpl w:val="FD02C260"/>
    <w:lvl w:ilvl="0" w:tplc="040C0015">
      <w:start w:val="1"/>
      <w:numFmt w:val="upperLetter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3EFB6B3A"/>
    <w:multiLevelType w:val="hybridMultilevel"/>
    <w:tmpl w:val="394C871C"/>
    <w:lvl w:ilvl="0" w:tplc="DD9893D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0F549B6"/>
    <w:multiLevelType w:val="hybridMultilevel"/>
    <w:tmpl w:val="04DA974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1593F89"/>
    <w:multiLevelType w:val="hybridMultilevel"/>
    <w:tmpl w:val="99F4AB9C"/>
    <w:lvl w:ilvl="0" w:tplc="E63AE1C4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6">
    <w:nsid w:val="44F76C49"/>
    <w:multiLevelType w:val="hybridMultilevel"/>
    <w:tmpl w:val="4AD2D8D6"/>
    <w:lvl w:ilvl="0" w:tplc="0E12343A">
      <w:start w:val="1"/>
      <w:numFmt w:val="upperLetter"/>
      <w:lvlText w:val="%1."/>
      <w:lvlJc w:val="left"/>
      <w:pPr>
        <w:ind w:left="540" w:hanging="360"/>
      </w:pPr>
      <w:rPr>
        <w:rFonts w:cstheme="minorHAnsi"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7">
    <w:nsid w:val="46416042"/>
    <w:multiLevelType w:val="hybridMultilevel"/>
    <w:tmpl w:val="3D4CE1B6"/>
    <w:lvl w:ilvl="0" w:tplc="040C0015">
      <w:start w:val="1"/>
      <w:numFmt w:val="upperLetter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475C5BF7"/>
    <w:multiLevelType w:val="hybridMultilevel"/>
    <w:tmpl w:val="CDCE073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8E540BE"/>
    <w:multiLevelType w:val="hybridMultilevel"/>
    <w:tmpl w:val="88D61A4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941754F"/>
    <w:multiLevelType w:val="hybridMultilevel"/>
    <w:tmpl w:val="9E2CA8D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9AC1E5B"/>
    <w:multiLevelType w:val="hybridMultilevel"/>
    <w:tmpl w:val="9DE0371C"/>
    <w:lvl w:ilvl="0" w:tplc="040C0015">
      <w:start w:val="1"/>
      <w:numFmt w:val="upperLetter"/>
      <w:lvlText w:val="%1."/>
      <w:lvlJc w:val="left"/>
      <w:pPr>
        <w:ind w:left="1211" w:hanging="360"/>
      </w:p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>
    <w:nsid w:val="49C12B52"/>
    <w:multiLevelType w:val="hybridMultilevel"/>
    <w:tmpl w:val="AD4CD324"/>
    <w:lvl w:ilvl="0" w:tplc="E1B6A38C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10" w:hanging="360"/>
      </w:pPr>
    </w:lvl>
    <w:lvl w:ilvl="2" w:tplc="040C001B" w:tentative="1">
      <w:start w:val="1"/>
      <w:numFmt w:val="lowerRoman"/>
      <w:lvlText w:val="%3."/>
      <w:lvlJc w:val="right"/>
      <w:pPr>
        <w:ind w:left="2130" w:hanging="180"/>
      </w:pPr>
    </w:lvl>
    <w:lvl w:ilvl="3" w:tplc="040C000F" w:tentative="1">
      <w:start w:val="1"/>
      <w:numFmt w:val="decimal"/>
      <w:lvlText w:val="%4."/>
      <w:lvlJc w:val="left"/>
      <w:pPr>
        <w:ind w:left="2850" w:hanging="360"/>
      </w:pPr>
    </w:lvl>
    <w:lvl w:ilvl="4" w:tplc="040C0019" w:tentative="1">
      <w:start w:val="1"/>
      <w:numFmt w:val="lowerLetter"/>
      <w:lvlText w:val="%5."/>
      <w:lvlJc w:val="left"/>
      <w:pPr>
        <w:ind w:left="3570" w:hanging="360"/>
      </w:pPr>
    </w:lvl>
    <w:lvl w:ilvl="5" w:tplc="040C001B" w:tentative="1">
      <w:start w:val="1"/>
      <w:numFmt w:val="lowerRoman"/>
      <w:lvlText w:val="%6."/>
      <w:lvlJc w:val="right"/>
      <w:pPr>
        <w:ind w:left="4290" w:hanging="180"/>
      </w:pPr>
    </w:lvl>
    <w:lvl w:ilvl="6" w:tplc="040C000F" w:tentative="1">
      <w:start w:val="1"/>
      <w:numFmt w:val="decimal"/>
      <w:lvlText w:val="%7."/>
      <w:lvlJc w:val="left"/>
      <w:pPr>
        <w:ind w:left="5010" w:hanging="360"/>
      </w:pPr>
    </w:lvl>
    <w:lvl w:ilvl="7" w:tplc="040C0019" w:tentative="1">
      <w:start w:val="1"/>
      <w:numFmt w:val="lowerLetter"/>
      <w:lvlText w:val="%8."/>
      <w:lvlJc w:val="left"/>
      <w:pPr>
        <w:ind w:left="5730" w:hanging="360"/>
      </w:pPr>
    </w:lvl>
    <w:lvl w:ilvl="8" w:tplc="040C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3">
    <w:nsid w:val="49D0670C"/>
    <w:multiLevelType w:val="hybridMultilevel"/>
    <w:tmpl w:val="0D6C3308"/>
    <w:lvl w:ilvl="0" w:tplc="A8E24FAC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4">
    <w:nsid w:val="4BF94B72"/>
    <w:multiLevelType w:val="hybridMultilevel"/>
    <w:tmpl w:val="E9389996"/>
    <w:lvl w:ilvl="0" w:tplc="039CB53A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5">
    <w:nsid w:val="4CB75D1C"/>
    <w:multiLevelType w:val="hybridMultilevel"/>
    <w:tmpl w:val="881E7D4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F942FAE"/>
    <w:multiLevelType w:val="hybridMultilevel"/>
    <w:tmpl w:val="B21ED240"/>
    <w:lvl w:ilvl="0" w:tplc="040C0015">
      <w:start w:val="1"/>
      <w:numFmt w:val="upp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>
    <w:nsid w:val="5027266C"/>
    <w:multiLevelType w:val="hybridMultilevel"/>
    <w:tmpl w:val="B88C8810"/>
    <w:lvl w:ilvl="0" w:tplc="45F4FF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509A622F"/>
    <w:multiLevelType w:val="hybridMultilevel"/>
    <w:tmpl w:val="D91241E4"/>
    <w:lvl w:ilvl="0" w:tplc="040C0015">
      <w:start w:val="1"/>
      <w:numFmt w:val="upp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518231E0"/>
    <w:multiLevelType w:val="hybridMultilevel"/>
    <w:tmpl w:val="20F23A6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31D5227"/>
    <w:multiLevelType w:val="hybridMultilevel"/>
    <w:tmpl w:val="BD30633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C2093C"/>
    <w:multiLevelType w:val="hybridMultilevel"/>
    <w:tmpl w:val="119CECC0"/>
    <w:lvl w:ilvl="0" w:tplc="F46A25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4713C6C"/>
    <w:multiLevelType w:val="hybridMultilevel"/>
    <w:tmpl w:val="86804194"/>
    <w:lvl w:ilvl="0" w:tplc="040C0015">
      <w:start w:val="1"/>
      <w:numFmt w:val="upp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547D138C"/>
    <w:multiLevelType w:val="hybridMultilevel"/>
    <w:tmpl w:val="94C613C2"/>
    <w:lvl w:ilvl="0" w:tplc="830014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56EC5F9A"/>
    <w:multiLevelType w:val="hybridMultilevel"/>
    <w:tmpl w:val="A4802E9C"/>
    <w:lvl w:ilvl="0" w:tplc="0E3687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590A0F6F"/>
    <w:multiLevelType w:val="hybridMultilevel"/>
    <w:tmpl w:val="62C47870"/>
    <w:lvl w:ilvl="0" w:tplc="D38C178C">
      <w:start w:val="1"/>
      <w:numFmt w:val="upperLetter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6">
    <w:nsid w:val="5BF51102"/>
    <w:multiLevelType w:val="hybridMultilevel"/>
    <w:tmpl w:val="4468981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DC92BAA"/>
    <w:multiLevelType w:val="hybridMultilevel"/>
    <w:tmpl w:val="C56EA6B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0155F9E"/>
    <w:multiLevelType w:val="hybridMultilevel"/>
    <w:tmpl w:val="08EEE06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0E16EFC"/>
    <w:multiLevelType w:val="hybridMultilevel"/>
    <w:tmpl w:val="EDA44B08"/>
    <w:lvl w:ilvl="0" w:tplc="040C0015">
      <w:start w:val="1"/>
      <w:numFmt w:val="upperLetter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>
    <w:nsid w:val="611A7AC4"/>
    <w:multiLevelType w:val="hybridMultilevel"/>
    <w:tmpl w:val="2CDC5360"/>
    <w:lvl w:ilvl="0" w:tplc="040C0015">
      <w:start w:val="1"/>
      <w:numFmt w:val="upp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>
    <w:nsid w:val="616350BB"/>
    <w:multiLevelType w:val="hybridMultilevel"/>
    <w:tmpl w:val="A75C0AEA"/>
    <w:lvl w:ilvl="0" w:tplc="040C0015">
      <w:start w:val="1"/>
      <w:numFmt w:val="upperLetter"/>
      <w:lvlText w:val="%1."/>
      <w:lvlJc w:val="left"/>
      <w:pPr>
        <w:ind w:left="1211" w:hanging="360"/>
      </w:p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>
    <w:nsid w:val="619E2C13"/>
    <w:multiLevelType w:val="hybridMultilevel"/>
    <w:tmpl w:val="2CB0E7DE"/>
    <w:lvl w:ilvl="0" w:tplc="040C0015">
      <w:start w:val="1"/>
      <w:numFmt w:val="upp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>
    <w:nsid w:val="62C60332"/>
    <w:multiLevelType w:val="hybridMultilevel"/>
    <w:tmpl w:val="80BE7D3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3AB64C5"/>
    <w:multiLevelType w:val="hybridMultilevel"/>
    <w:tmpl w:val="D7B4D13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3B028DE"/>
    <w:multiLevelType w:val="hybridMultilevel"/>
    <w:tmpl w:val="0F50EC7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4A426DE"/>
    <w:multiLevelType w:val="hybridMultilevel"/>
    <w:tmpl w:val="B4BAE69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BC9443D"/>
    <w:multiLevelType w:val="hybridMultilevel"/>
    <w:tmpl w:val="98BCE69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D2560E2"/>
    <w:multiLevelType w:val="hybridMultilevel"/>
    <w:tmpl w:val="ECA2B51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D2E4989"/>
    <w:multiLevelType w:val="hybridMultilevel"/>
    <w:tmpl w:val="2F9E3148"/>
    <w:lvl w:ilvl="0" w:tplc="08F033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6F055D82"/>
    <w:multiLevelType w:val="hybridMultilevel"/>
    <w:tmpl w:val="60343DC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1035374"/>
    <w:multiLevelType w:val="hybridMultilevel"/>
    <w:tmpl w:val="945E7FE4"/>
    <w:lvl w:ilvl="0" w:tplc="040C0015">
      <w:start w:val="1"/>
      <w:numFmt w:val="upperLetter"/>
      <w:lvlText w:val="%1."/>
      <w:lvlJc w:val="left"/>
      <w:pPr>
        <w:ind w:left="1211" w:hanging="360"/>
      </w:p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>
    <w:nsid w:val="71E112E4"/>
    <w:multiLevelType w:val="hybridMultilevel"/>
    <w:tmpl w:val="61F2010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2921545"/>
    <w:multiLevelType w:val="hybridMultilevel"/>
    <w:tmpl w:val="0C1CE60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5B57432"/>
    <w:multiLevelType w:val="hybridMultilevel"/>
    <w:tmpl w:val="C7A0FA6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7525771"/>
    <w:multiLevelType w:val="hybridMultilevel"/>
    <w:tmpl w:val="126E4FAA"/>
    <w:lvl w:ilvl="0" w:tplc="040C0015">
      <w:start w:val="1"/>
      <w:numFmt w:val="upp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6">
    <w:nsid w:val="795E5E6D"/>
    <w:multiLevelType w:val="hybridMultilevel"/>
    <w:tmpl w:val="44C6F0CE"/>
    <w:lvl w:ilvl="0" w:tplc="49BAB7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7A752781"/>
    <w:multiLevelType w:val="hybridMultilevel"/>
    <w:tmpl w:val="5CD4B85A"/>
    <w:lvl w:ilvl="0" w:tplc="040C0015">
      <w:start w:val="1"/>
      <w:numFmt w:val="upperLetter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>
    <w:nsid w:val="7B3E597B"/>
    <w:multiLevelType w:val="hybridMultilevel"/>
    <w:tmpl w:val="FC0E6336"/>
    <w:lvl w:ilvl="0" w:tplc="040C0015">
      <w:start w:val="1"/>
      <w:numFmt w:val="upp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>
    <w:nsid w:val="7C1B7DB4"/>
    <w:multiLevelType w:val="hybridMultilevel"/>
    <w:tmpl w:val="5D5AB1A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C1D3A55"/>
    <w:multiLevelType w:val="hybridMultilevel"/>
    <w:tmpl w:val="34F03C4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FA6DC3"/>
    <w:multiLevelType w:val="hybridMultilevel"/>
    <w:tmpl w:val="8228AE5E"/>
    <w:lvl w:ilvl="0" w:tplc="370E91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3"/>
  </w:num>
  <w:num w:numId="2">
    <w:abstractNumId w:val="65"/>
  </w:num>
  <w:num w:numId="3">
    <w:abstractNumId w:val="54"/>
  </w:num>
  <w:num w:numId="4">
    <w:abstractNumId w:val="99"/>
  </w:num>
  <w:num w:numId="5">
    <w:abstractNumId w:val="68"/>
  </w:num>
  <w:num w:numId="6">
    <w:abstractNumId w:val="76"/>
  </w:num>
  <w:num w:numId="7">
    <w:abstractNumId w:val="45"/>
  </w:num>
  <w:num w:numId="8">
    <w:abstractNumId w:val="30"/>
  </w:num>
  <w:num w:numId="9">
    <w:abstractNumId w:val="48"/>
  </w:num>
  <w:num w:numId="10">
    <w:abstractNumId w:val="86"/>
  </w:num>
  <w:num w:numId="11">
    <w:abstractNumId w:val="83"/>
  </w:num>
  <w:num w:numId="12">
    <w:abstractNumId w:val="43"/>
  </w:num>
  <w:num w:numId="13">
    <w:abstractNumId w:val="49"/>
  </w:num>
  <w:num w:numId="14">
    <w:abstractNumId w:val="7"/>
  </w:num>
  <w:num w:numId="15">
    <w:abstractNumId w:val="94"/>
  </w:num>
  <w:num w:numId="16">
    <w:abstractNumId w:val="47"/>
  </w:num>
  <w:num w:numId="17">
    <w:abstractNumId w:val="78"/>
  </w:num>
  <w:num w:numId="18">
    <w:abstractNumId w:val="10"/>
  </w:num>
  <w:num w:numId="19">
    <w:abstractNumId w:val="98"/>
  </w:num>
  <w:num w:numId="20">
    <w:abstractNumId w:val="95"/>
  </w:num>
  <w:num w:numId="21">
    <w:abstractNumId w:val="72"/>
  </w:num>
  <w:num w:numId="22">
    <w:abstractNumId w:val="80"/>
  </w:num>
  <w:num w:numId="23">
    <w:abstractNumId w:val="38"/>
  </w:num>
  <w:num w:numId="24">
    <w:abstractNumId w:val="44"/>
  </w:num>
  <w:num w:numId="25">
    <w:abstractNumId w:val="79"/>
  </w:num>
  <w:num w:numId="26">
    <w:abstractNumId w:val="12"/>
  </w:num>
  <w:num w:numId="27">
    <w:abstractNumId w:val="22"/>
  </w:num>
  <w:num w:numId="28">
    <w:abstractNumId w:val="26"/>
  </w:num>
  <w:num w:numId="29">
    <w:abstractNumId w:val="52"/>
  </w:num>
  <w:num w:numId="30">
    <w:abstractNumId w:val="4"/>
  </w:num>
  <w:num w:numId="31">
    <w:abstractNumId w:val="97"/>
  </w:num>
  <w:num w:numId="32">
    <w:abstractNumId w:val="35"/>
  </w:num>
  <w:num w:numId="33">
    <w:abstractNumId w:val="57"/>
  </w:num>
  <w:num w:numId="34">
    <w:abstractNumId w:val="20"/>
  </w:num>
  <w:num w:numId="35">
    <w:abstractNumId w:val="82"/>
  </w:num>
  <w:num w:numId="36">
    <w:abstractNumId w:val="85"/>
  </w:num>
  <w:num w:numId="37">
    <w:abstractNumId w:val="6"/>
  </w:num>
  <w:num w:numId="38">
    <w:abstractNumId w:val="23"/>
  </w:num>
  <w:num w:numId="39">
    <w:abstractNumId w:val="13"/>
  </w:num>
  <w:num w:numId="40">
    <w:abstractNumId w:val="70"/>
  </w:num>
  <w:num w:numId="41">
    <w:abstractNumId w:val="88"/>
  </w:num>
  <w:num w:numId="42">
    <w:abstractNumId w:val="100"/>
  </w:num>
  <w:num w:numId="43">
    <w:abstractNumId w:val="58"/>
  </w:num>
  <w:num w:numId="44">
    <w:abstractNumId w:val="77"/>
  </w:num>
  <w:num w:numId="45">
    <w:abstractNumId w:val="46"/>
  </w:num>
  <w:num w:numId="46">
    <w:abstractNumId w:val="69"/>
  </w:num>
  <w:num w:numId="47">
    <w:abstractNumId w:val="84"/>
  </w:num>
  <w:num w:numId="48">
    <w:abstractNumId w:val="16"/>
  </w:num>
  <w:num w:numId="49">
    <w:abstractNumId w:val="87"/>
  </w:num>
  <w:num w:numId="50">
    <w:abstractNumId w:val="18"/>
  </w:num>
  <w:num w:numId="51">
    <w:abstractNumId w:val="0"/>
  </w:num>
  <w:num w:numId="52">
    <w:abstractNumId w:val="21"/>
  </w:num>
  <w:num w:numId="53">
    <w:abstractNumId w:val="90"/>
  </w:num>
  <w:num w:numId="54">
    <w:abstractNumId w:val="11"/>
  </w:num>
  <w:num w:numId="55">
    <w:abstractNumId w:val="93"/>
  </w:num>
  <w:num w:numId="56">
    <w:abstractNumId w:val="40"/>
  </w:num>
  <w:num w:numId="57">
    <w:abstractNumId w:val="8"/>
  </w:num>
  <w:num w:numId="58">
    <w:abstractNumId w:val="60"/>
  </w:num>
  <w:num w:numId="59">
    <w:abstractNumId w:val="59"/>
  </w:num>
  <w:num w:numId="60">
    <w:abstractNumId w:val="66"/>
  </w:num>
  <w:num w:numId="61">
    <w:abstractNumId w:val="91"/>
  </w:num>
  <w:num w:numId="62">
    <w:abstractNumId w:val="19"/>
  </w:num>
  <w:num w:numId="63">
    <w:abstractNumId w:val="25"/>
  </w:num>
  <w:num w:numId="64">
    <w:abstractNumId w:val="33"/>
  </w:num>
  <w:num w:numId="65">
    <w:abstractNumId w:val="27"/>
  </w:num>
  <w:num w:numId="66">
    <w:abstractNumId w:val="37"/>
  </w:num>
  <w:num w:numId="67">
    <w:abstractNumId w:val="50"/>
  </w:num>
  <w:num w:numId="68">
    <w:abstractNumId w:val="61"/>
  </w:num>
  <w:num w:numId="69">
    <w:abstractNumId w:val="36"/>
  </w:num>
  <w:num w:numId="70">
    <w:abstractNumId w:val="51"/>
  </w:num>
  <w:num w:numId="71">
    <w:abstractNumId w:val="17"/>
  </w:num>
  <w:num w:numId="72">
    <w:abstractNumId w:val="81"/>
  </w:num>
  <w:num w:numId="73">
    <w:abstractNumId w:val="1"/>
  </w:num>
  <w:num w:numId="74">
    <w:abstractNumId w:val="71"/>
  </w:num>
  <w:num w:numId="75">
    <w:abstractNumId w:val="89"/>
  </w:num>
  <w:num w:numId="76">
    <w:abstractNumId w:val="41"/>
  </w:num>
  <w:num w:numId="77">
    <w:abstractNumId w:val="101"/>
  </w:num>
  <w:num w:numId="78">
    <w:abstractNumId w:val="73"/>
  </w:num>
  <w:num w:numId="79">
    <w:abstractNumId w:val="3"/>
  </w:num>
  <w:num w:numId="80">
    <w:abstractNumId w:val="9"/>
  </w:num>
  <w:num w:numId="81">
    <w:abstractNumId w:val="96"/>
  </w:num>
  <w:num w:numId="82">
    <w:abstractNumId w:val="2"/>
  </w:num>
  <w:num w:numId="83">
    <w:abstractNumId w:val="39"/>
  </w:num>
  <w:num w:numId="84">
    <w:abstractNumId w:val="67"/>
  </w:num>
  <w:num w:numId="85">
    <w:abstractNumId w:val="74"/>
  </w:num>
  <w:num w:numId="86">
    <w:abstractNumId w:val="5"/>
  </w:num>
  <w:num w:numId="87">
    <w:abstractNumId w:val="15"/>
  </w:num>
  <w:num w:numId="88">
    <w:abstractNumId w:val="14"/>
  </w:num>
  <w:num w:numId="89">
    <w:abstractNumId w:val="92"/>
  </w:num>
  <w:num w:numId="90">
    <w:abstractNumId w:val="24"/>
  </w:num>
  <w:num w:numId="91">
    <w:abstractNumId w:val="62"/>
  </w:num>
  <w:num w:numId="92">
    <w:abstractNumId w:val="55"/>
  </w:num>
  <w:num w:numId="93">
    <w:abstractNumId w:val="32"/>
  </w:num>
  <w:num w:numId="94">
    <w:abstractNumId w:val="34"/>
  </w:num>
  <w:num w:numId="95">
    <w:abstractNumId w:val="29"/>
  </w:num>
  <w:num w:numId="96">
    <w:abstractNumId w:val="56"/>
  </w:num>
  <w:num w:numId="97">
    <w:abstractNumId w:val="63"/>
  </w:num>
  <w:num w:numId="98">
    <w:abstractNumId w:val="64"/>
  </w:num>
  <w:num w:numId="99">
    <w:abstractNumId w:val="75"/>
  </w:num>
  <w:num w:numId="100">
    <w:abstractNumId w:val="31"/>
  </w:num>
  <w:num w:numId="101">
    <w:abstractNumId w:val="42"/>
  </w:num>
  <w:num w:numId="102">
    <w:abstractNumId w:val="28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5832"/>
    <w:rsid w:val="00004F01"/>
    <w:rsid w:val="00025D43"/>
    <w:rsid w:val="000273E1"/>
    <w:rsid w:val="000577FF"/>
    <w:rsid w:val="00093482"/>
    <w:rsid w:val="000A5832"/>
    <w:rsid w:val="000B2169"/>
    <w:rsid w:val="00100DDF"/>
    <w:rsid w:val="00106B9E"/>
    <w:rsid w:val="0012602D"/>
    <w:rsid w:val="00140B1A"/>
    <w:rsid w:val="001567BE"/>
    <w:rsid w:val="001568DB"/>
    <w:rsid w:val="001706BC"/>
    <w:rsid w:val="0018617A"/>
    <w:rsid w:val="00191DDF"/>
    <w:rsid w:val="001B72B7"/>
    <w:rsid w:val="001D4B92"/>
    <w:rsid w:val="001D520B"/>
    <w:rsid w:val="001F415C"/>
    <w:rsid w:val="00231BFE"/>
    <w:rsid w:val="00241D44"/>
    <w:rsid w:val="00282892"/>
    <w:rsid w:val="002D296B"/>
    <w:rsid w:val="00390120"/>
    <w:rsid w:val="003A0023"/>
    <w:rsid w:val="003A110E"/>
    <w:rsid w:val="004345AE"/>
    <w:rsid w:val="004769D2"/>
    <w:rsid w:val="004C6BA1"/>
    <w:rsid w:val="00530409"/>
    <w:rsid w:val="00560B59"/>
    <w:rsid w:val="00577E47"/>
    <w:rsid w:val="005A07D6"/>
    <w:rsid w:val="005E11B0"/>
    <w:rsid w:val="005F3A13"/>
    <w:rsid w:val="00606241"/>
    <w:rsid w:val="00625A59"/>
    <w:rsid w:val="006432F8"/>
    <w:rsid w:val="006A5D60"/>
    <w:rsid w:val="007668D3"/>
    <w:rsid w:val="007D513E"/>
    <w:rsid w:val="00816227"/>
    <w:rsid w:val="0086529E"/>
    <w:rsid w:val="00867644"/>
    <w:rsid w:val="0089694C"/>
    <w:rsid w:val="008A251A"/>
    <w:rsid w:val="008A6860"/>
    <w:rsid w:val="008C22E9"/>
    <w:rsid w:val="00931E55"/>
    <w:rsid w:val="0095207F"/>
    <w:rsid w:val="00972E64"/>
    <w:rsid w:val="00985927"/>
    <w:rsid w:val="009E3DD8"/>
    <w:rsid w:val="00A7220D"/>
    <w:rsid w:val="00A76020"/>
    <w:rsid w:val="00A94D5A"/>
    <w:rsid w:val="00AF2BF8"/>
    <w:rsid w:val="00B30853"/>
    <w:rsid w:val="00B676FE"/>
    <w:rsid w:val="00B943E1"/>
    <w:rsid w:val="00B97964"/>
    <w:rsid w:val="00BA024D"/>
    <w:rsid w:val="00BE76AF"/>
    <w:rsid w:val="00C07F5F"/>
    <w:rsid w:val="00C73596"/>
    <w:rsid w:val="00C93967"/>
    <w:rsid w:val="00CB789C"/>
    <w:rsid w:val="00CC1719"/>
    <w:rsid w:val="00D6439C"/>
    <w:rsid w:val="00D7094E"/>
    <w:rsid w:val="00DC6768"/>
    <w:rsid w:val="00DC7CFE"/>
    <w:rsid w:val="00DD5BFC"/>
    <w:rsid w:val="00DF04C9"/>
    <w:rsid w:val="00DF59B7"/>
    <w:rsid w:val="00E1126F"/>
    <w:rsid w:val="00E174D4"/>
    <w:rsid w:val="00E773ED"/>
    <w:rsid w:val="00F26625"/>
    <w:rsid w:val="00F82086"/>
    <w:rsid w:val="00FA540A"/>
    <w:rsid w:val="00FB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9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0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4490</Words>
  <Characters>24698</Characters>
  <Application>Microsoft Office Word</Application>
  <DocSecurity>0</DocSecurity>
  <Lines>205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operateur</dc:creator>
  <cp:lastModifiedBy>AmIIne</cp:lastModifiedBy>
  <cp:revision>5</cp:revision>
  <dcterms:created xsi:type="dcterms:W3CDTF">2016-10-16T10:53:00Z</dcterms:created>
  <dcterms:modified xsi:type="dcterms:W3CDTF">2017-09-22T21:22:00Z</dcterms:modified>
</cp:coreProperties>
</file>